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86EA5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750DA173" wp14:editId="26F7BF33">
            <wp:extent cx="2131200" cy="1257757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25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98403" w14:textId="77777777" w:rsidR="00F2350E" w:rsidRPr="00F2350E" w:rsidRDefault="00F2350E" w:rsidP="00F2350E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24A394A" w14:textId="77777777" w:rsidR="00F2350E" w:rsidRPr="00F2350E" w:rsidRDefault="00F2350E" w:rsidP="00D34A0D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F2350E">
        <w:rPr>
          <w:rFonts w:ascii="Tahoma" w:hAnsi="Tahoma" w:cs="Tahoma"/>
          <w:b/>
          <w:sz w:val="24"/>
          <w:szCs w:val="24"/>
        </w:rPr>
        <w:t>Općinski načelnik</w:t>
      </w:r>
    </w:p>
    <w:p w14:paraId="44848953" w14:textId="59CCF6A1" w:rsidR="00F2350E" w:rsidRPr="00517F3E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17F3E">
        <w:rPr>
          <w:rFonts w:ascii="Tahoma" w:hAnsi="Tahoma" w:cs="Tahoma"/>
          <w:sz w:val="24"/>
          <w:szCs w:val="24"/>
        </w:rPr>
        <w:t xml:space="preserve">KLASA: </w:t>
      </w:r>
      <w:r w:rsidR="002D2A20" w:rsidRPr="002D2A20">
        <w:rPr>
          <w:rFonts w:ascii="Tahoma" w:hAnsi="Tahoma" w:cs="Tahoma"/>
          <w:sz w:val="24"/>
          <w:szCs w:val="24"/>
        </w:rPr>
        <w:t>024-02/22-01/32</w:t>
      </w:r>
      <w:r w:rsidR="002D2A20">
        <w:rPr>
          <w:rFonts w:ascii="Tahoma" w:hAnsi="Tahoma" w:cs="Tahoma"/>
          <w:sz w:val="24"/>
          <w:szCs w:val="24"/>
        </w:rPr>
        <w:t xml:space="preserve"> </w:t>
      </w:r>
    </w:p>
    <w:p w14:paraId="2B950CE5" w14:textId="31A2C535" w:rsidR="00F2350E" w:rsidRPr="00517F3E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17F3E">
        <w:rPr>
          <w:rFonts w:ascii="Tahoma" w:hAnsi="Tahoma" w:cs="Tahoma"/>
          <w:sz w:val="24"/>
          <w:szCs w:val="24"/>
        </w:rPr>
        <w:t xml:space="preserve">URBROJ: </w:t>
      </w:r>
      <w:r w:rsidR="00AA51C9" w:rsidRPr="00AA51C9">
        <w:rPr>
          <w:rFonts w:ascii="Tahoma" w:hAnsi="Tahoma" w:cs="Tahoma"/>
          <w:sz w:val="24"/>
          <w:szCs w:val="24"/>
        </w:rPr>
        <w:t>2133-7-01/1-24-4</w:t>
      </w:r>
      <w:r w:rsidR="00AA51C9">
        <w:rPr>
          <w:rFonts w:ascii="Tahoma" w:hAnsi="Tahoma" w:cs="Tahoma"/>
          <w:sz w:val="24"/>
          <w:szCs w:val="24"/>
        </w:rPr>
        <w:t xml:space="preserve"> </w:t>
      </w:r>
    </w:p>
    <w:p w14:paraId="101C7B92" w14:textId="08FB5D16" w:rsidR="00F2350E" w:rsidRPr="00F2350E" w:rsidRDefault="00F2350E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2350E">
        <w:rPr>
          <w:rFonts w:ascii="Tahoma" w:hAnsi="Tahoma" w:cs="Tahoma"/>
          <w:sz w:val="24"/>
          <w:szCs w:val="24"/>
        </w:rPr>
        <w:t xml:space="preserve">Cetingrad, </w:t>
      </w:r>
      <w:r w:rsidR="00AA51C9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. </w:t>
      </w:r>
      <w:r w:rsidR="00590A77">
        <w:rPr>
          <w:rFonts w:ascii="Tahoma" w:hAnsi="Tahoma" w:cs="Tahoma"/>
          <w:sz w:val="24"/>
          <w:szCs w:val="24"/>
        </w:rPr>
        <w:t>svibanj</w:t>
      </w:r>
      <w:r>
        <w:rPr>
          <w:rFonts w:ascii="Tahoma" w:hAnsi="Tahoma" w:cs="Tahoma"/>
          <w:sz w:val="24"/>
          <w:szCs w:val="24"/>
        </w:rPr>
        <w:t xml:space="preserve"> </w:t>
      </w:r>
      <w:r w:rsidRPr="00F2350E">
        <w:rPr>
          <w:rFonts w:ascii="Tahoma" w:hAnsi="Tahoma" w:cs="Tahoma"/>
          <w:sz w:val="24"/>
          <w:szCs w:val="24"/>
        </w:rPr>
        <w:t>202</w:t>
      </w:r>
      <w:r w:rsidR="002D2A20">
        <w:rPr>
          <w:rFonts w:ascii="Tahoma" w:hAnsi="Tahoma" w:cs="Tahoma"/>
          <w:sz w:val="24"/>
          <w:szCs w:val="24"/>
        </w:rPr>
        <w:t>4</w:t>
      </w:r>
      <w:r w:rsidRPr="00F2350E">
        <w:rPr>
          <w:rFonts w:ascii="Tahoma" w:hAnsi="Tahoma" w:cs="Tahoma"/>
          <w:sz w:val="24"/>
          <w:szCs w:val="24"/>
        </w:rPr>
        <w:t>. godine</w:t>
      </w:r>
    </w:p>
    <w:p w14:paraId="2FBD435E" w14:textId="77777777" w:rsidR="0074666B" w:rsidRDefault="0074666B" w:rsidP="00D34A0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ACE30E3" w14:textId="2132E94F" w:rsidR="00F2350E" w:rsidRPr="00AD300B" w:rsidRDefault="003C57A9" w:rsidP="00D34A0D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 w:rsidRPr="00477AE8">
        <w:rPr>
          <w:rFonts w:ascii="Tahoma" w:hAnsi="Tahoma" w:cs="Tahoma"/>
          <w:sz w:val="24"/>
          <w:szCs w:val="24"/>
        </w:rPr>
        <w:tab/>
      </w:r>
      <w:r w:rsidR="00163615" w:rsidRPr="00163615">
        <w:rPr>
          <w:rFonts w:ascii="Tahoma" w:hAnsi="Tahoma"/>
          <w:sz w:val="24"/>
          <w:szCs w:val="24"/>
        </w:rPr>
        <w:t>Na temelju članka 5. i 6. Zakona o kulturnim vijećima i financiranju javnih potreba u kulturi („Narodne novine“ broj 8</w:t>
      </w:r>
      <w:r w:rsidR="00BD2A0E">
        <w:rPr>
          <w:rFonts w:ascii="Tahoma" w:hAnsi="Tahoma"/>
          <w:sz w:val="24"/>
          <w:szCs w:val="24"/>
        </w:rPr>
        <w:t>3</w:t>
      </w:r>
      <w:r w:rsidR="00163615" w:rsidRPr="00163615">
        <w:rPr>
          <w:rFonts w:ascii="Tahoma" w:hAnsi="Tahoma"/>
          <w:sz w:val="24"/>
          <w:szCs w:val="24"/>
        </w:rPr>
        <w:t>/22)</w:t>
      </w:r>
      <w:r w:rsidR="00163615">
        <w:rPr>
          <w:rFonts w:ascii="Tahoma" w:hAnsi="Tahoma"/>
          <w:sz w:val="24"/>
          <w:szCs w:val="24"/>
        </w:rPr>
        <w:t xml:space="preserve"> </w:t>
      </w:r>
      <w:r w:rsidR="00FE77A0" w:rsidRPr="00AD300B">
        <w:rPr>
          <w:rFonts w:ascii="Tahoma" w:hAnsi="Tahoma"/>
          <w:sz w:val="24"/>
          <w:szCs w:val="24"/>
        </w:rPr>
        <w:t>i</w:t>
      </w:r>
      <w:r w:rsidRPr="00AD300B">
        <w:rPr>
          <w:rFonts w:ascii="Tahoma" w:hAnsi="Tahoma"/>
          <w:sz w:val="24"/>
          <w:szCs w:val="24"/>
        </w:rPr>
        <w:t xml:space="preserve"> članka 47. Statuta Općine Cetingrad („Glasnik Karlovačke županije“ broj 11/21 i 36a/21) općinska načelnica Općine Cetingrad podnosi</w:t>
      </w:r>
      <w:r w:rsidR="00AE3F90" w:rsidRPr="00AD300B">
        <w:rPr>
          <w:rFonts w:ascii="Tahoma" w:hAnsi="Tahoma"/>
          <w:sz w:val="24"/>
          <w:szCs w:val="24"/>
        </w:rPr>
        <w:t xml:space="preserve"> </w:t>
      </w:r>
    </w:p>
    <w:p w14:paraId="23362FBC" w14:textId="77777777" w:rsidR="00FE77A0" w:rsidRPr="00AD300B" w:rsidRDefault="00FE77A0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0D20CC5" w14:textId="77777777" w:rsidR="00D67BAF" w:rsidRPr="00D67BAF" w:rsidRDefault="00D67BAF" w:rsidP="00D34A0D">
      <w:pPr>
        <w:spacing w:after="0" w:line="240" w:lineRule="auto"/>
        <w:jc w:val="center"/>
        <w:rPr>
          <w:rFonts w:ascii="Tahoma" w:hAnsi="Tahoma" w:cs="Tahoma"/>
          <w:b/>
          <w:sz w:val="30"/>
          <w:szCs w:val="30"/>
        </w:rPr>
      </w:pPr>
      <w:r w:rsidRPr="00D67BAF">
        <w:rPr>
          <w:rFonts w:ascii="Tahoma" w:hAnsi="Tahoma" w:cs="Tahoma"/>
          <w:b/>
          <w:sz w:val="30"/>
          <w:szCs w:val="30"/>
        </w:rPr>
        <w:t xml:space="preserve">I Z V J E Š Ć E </w:t>
      </w:r>
    </w:p>
    <w:p w14:paraId="4540DABA" w14:textId="77777777" w:rsidR="00477AE8" w:rsidRDefault="00D67BAF" w:rsidP="00477AE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67BAF">
        <w:rPr>
          <w:rFonts w:ascii="Tahoma" w:hAnsi="Tahoma" w:cs="Tahoma"/>
          <w:b/>
          <w:sz w:val="24"/>
          <w:szCs w:val="24"/>
        </w:rPr>
        <w:t xml:space="preserve">o izvršenju Programa </w:t>
      </w:r>
      <w:r w:rsidR="00845F34">
        <w:rPr>
          <w:rFonts w:ascii="Tahoma" w:hAnsi="Tahoma" w:cs="Tahoma"/>
          <w:b/>
          <w:sz w:val="24"/>
          <w:szCs w:val="24"/>
        </w:rPr>
        <w:t>javn</w:t>
      </w:r>
      <w:r w:rsidR="00AE3F90">
        <w:rPr>
          <w:rFonts w:ascii="Tahoma" w:hAnsi="Tahoma" w:cs="Tahoma"/>
          <w:b/>
          <w:sz w:val="24"/>
          <w:szCs w:val="24"/>
        </w:rPr>
        <w:t>ih potreba u kulturi</w:t>
      </w:r>
    </w:p>
    <w:p w14:paraId="6413E078" w14:textId="5644BFB0" w:rsidR="006C07FC" w:rsidRPr="006C07FC" w:rsidRDefault="00AE3F90" w:rsidP="00477AE8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na području</w:t>
      </w:r>
      <w:r w:rsidR="00477AE8">
        <w:rPr>
          <w:rFonts w:ascii="Tahoma" w:hAnsi="Tahoma" w:cs="Tahoma"/>
          <w:b/>
          <w:sz w:val="24"/>
          <w:szCs w:val="24"/>
        </w:rPr>
        <w:t xml:space="preserve"> Općine Cetingrad</w:t>
      </w:r>
      <w:r w:rsidR="006C07FC" w:rsidRPr="006C07FC">
        <w:rPr>
          <w:rFonts w:ascii="Tahoma" w:hAnsi="Tahoma" w:cs="Tahoma"/>
          <w:b/>
          <w:sz w:val="24"/>
          <w:szCs w:val="24"/>
        </w:rPr>
        <w:t xml:space="preserve"> za 202</w:t>
      </w:r>
      <w:r w:rsidR="00413554">
        <w:rPr>
          <w:rFonts w:ascii="Tahoma" w:hAnsi="Tahoma" w:cs="Tahoma"/>
          <w:b/>
          <w:sz w:val="24"/>
          <w:szCs w:val="24"/>
        </w:rPr>
        <w:t>3</w:t>
      </w:r>
      <w:r w:rsidR="006C07FC" w:rsidRPr="006C07FC">
        <w:rPr>
          <w:rFonts w:ascii="Tahoma" w:hAnsi="Tahoma" w:cs="Tahoma"/>
          <w:b/>
          <w:sz w:val="24"/>
          <w:szCs w:val="24"/>
        </w:rPr>
        <w:t>. godinu</w:t>
      </w:r>
    </w:p>
    <w:p w14:paraId="69973FB2" w14:textId="77777777" w:rsidR="00D34A0D" w:rsidRDefault="00D34A0D" w:rsidP="00C270F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6A738347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Članak 1.</w:t>
      </w:r>
    </w:p>
    <w:p w14:paraId="6C801F0B" w14:textId="77777777" w:rsidR="00D34A0D" w:rsidRDefault="00D34A0D" w:rsidP="00D34A0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0A33EA8D" w14:textId="49366BF5" w:rsidR="00D34A0D" w:rsidRPr="006C07FC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4D7A0C">
        <w:rPr>
          <w:rFonts w:ascii="Tahoma" w:hAnsi="Tahoma" w:cs="Tahoma"/>
          <w:sz w:val="24"/>
          <w:szCs w:val="24"/>
        </w:rPr>
        <w:t xml:space="preserve">Podnosi se </w:t>
      </w:r>
      <w:r w:rsidR="00E94E95">
        <w:rPr>
          <w:rFonts w:ascii="Tahoma" w:hAnsi="Tahoma" w:cs="Tahoma"/>
          <w:sz w:val="24"/>
          <w:szCs w:val="24"/>
        </w:rPr>
        <w:t>I</w:t>
      </w:r>
      <w:r w:rsidR="004D7A0C">
        <w:rPr>
          <w:rFonts w:ascii="Tahoma" w:hAnsi="Tahoma" w:cs="Tahoma"/>
          <w:sz w:val="24"/>
          <w:szCs w:val="24"/>
        </w:rPr>
        <w:t>zvješće o izvršenju Programa javnih potreba u</w:t>
      </w:r>
      <w:r w:rsidR="00845F34">
        <w:rPr>
          <w:rFonts w:ascii="Tahoma" w:hAnsi="Tahoma" w:cs="Tahoma"/>
          <w:sz w:val="24"/>
          <w:szCs w:val="24"/>
        </w:rPr>
        <w:t xml:space="preserve"> </w:t>
      </w:r>
      <w:r w:rsidR="009D3B90">
        <w:rPr>
          <w:rFonts w:ascii="Tahoma" w:hAnsi="Tahoma" w:cs="Tahoma"/>
          <w:sz w:val="24"/>
          <w:szCs w:val="24"/>
        </w:rPr>
        <w:t xml:space="preserve">kulturi na </w:t>
      </w:r>
      <w:r w:rsidR="00845F34">
        <w:rPr>
          <w:rFonts w:ascii="Tahoma" w:hAnsi="Tahoma" w:cs="Tahoma"/>
          <w:sz w:val="24"/>
          <w:szCs w:val="24"/>
        </w:rPr>
        <w:t xml:space="preserve">području </w:t>
      </w:r>
      <w:r w:rsidR="004D7A0C">
        <w:rPr>
          <w:rFonts w:ascii="Tahoma" w:hAnsi="Tahoma" w:cs="Tahoma"/>
          <w:sz w:val="24"/>
          <w:szCs w:val="24"/>
        </w:rPr>
        <w:t>Općine Cetingrad za 202</w:t>
      </w:r>
      <w:r w:rsidR="00413554">
        <w:rPr>
          <w:rFonts w:ascii="Tahoma" w:hAnsi="Tahoma" w:cs="Tahoma"/>
          <w:sz w:val="24"/>
          <w:szCs w:val="24"/>
        </w:rPr>
        <w:t>3</w:t>
      </w:r>
      <w:r w:rsidR="004D7A0C">
        <w:rPr>
          <w:rFonts w:ascii="Tahoma" w:hAnsi="Tahoma" w:cs="Tahoma"/>
          <w:sz w:val="24"/>
          <w:szCs w:val="24"/>
        </w:rPr>
        <w:t xml:space="preserve">. </w:t>
      </w:r>
      <w:r w:rsidR="00CC2808">
        <w:rPr>
          <w:rFonts w:ascii="Tahoma" w:hAnsi="Tahoma" w:cs="Tahoma"/>
          <w:sz w:val="24"/>
          <w:szCs w:val="24"/>
        </w:rPr>
        <w:t>g</w:t>
      </w:r>
      <w:r w:rsidR="004D7A0C">
        <w:rPr>
          <w:rFonts w:ascii="Tahoma" w:hAnsi="Tahoma" w:cs="Tahoma"/>
          <w:sz w:val="24"/>
          <w:szCs w:val="24"/>
        </w:rPr>
        <w:t>odinu koji</w:t>
      </w:r>
      <w:r w:rsidR="00CC2808">
        <w:rPr>
          <w:rFonts w:ascii="Tahoma" w:hAnsi="Tahoma" w:cs="Tahoma"/>
          <w:sz w:val="24"/>
          <w:szCs w:val="24"/>
        </w:rPr>
        <w:t>m</w:t>
      </w:r>
      <w:r w:rsidR="004D7A0C">
        <w:rPr>
          <w:rFonts w:ascii="Tahoma" w:hAnsi="Tahoma" w:cs="Tahoma"/>
          <w:sz w:val="24"/>
          <w:szCs w:val="24"/>
        </w:rPr>
        <w:t xml:space="preserve"> se daje cjelovit prikaz utrošenih sredstava za aktivnosti vezane uz </w:t>
      </w:r>
      <w:r w:rsidR="009D3B90">
        <w:rPr>
          <w:rFonts w:ascii="Tahoma" w:hAnsi="Tahoma" w:cs="Tahoma"/>
          <w:sz w:val="24"/>
          <w:szCs w:val="24"/>
        </w:rPr>
        <w:t>kulturu</w:t>
      </w:r>
      <w:r w:rsidR="00845F34">
        <w:rPr>
          <w:rFonts w:ascii="Tahoma" w:hAnsi="Tahoma" w:cs="Tahoma"/>
          <w:sz w:val="24"/>
          <w:szCs w:val="24"/>
        </w:rPr>
        <w:t xml:space="preserve"> na području Općine Cetingrad</w:t>
      </w:r>
      <w:r w:rsidRPr="006C07FC">
        <w:rPr>
          <w:rFonts w:ascii="Tahoma" w:hAnsi="Tahoma" w:cs="Tahoma"/>
          <w:sz w:val="24"/>
          <w:szCs w:val="24"/>
        </w:rPr>
        <w:t>.</w:t>
      </w:r>
    </w:p>
    <w:p w14:paraId="04B9D8F3" w14:textId="77777777" w:rsidR="00B3389F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8C49ED1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3389F">
        <w:rPr>
          <w:rFonts w:ascii="Tahoma" w:hAnsi="Tahoma" w:cs="Tahoma"/>
          <w:b/>
          <w:sz w:val="24"/>
          <w:szCs w:val="24"/>
        </w:rPr>
        <w:t>Članak 2.</w:t>
      </w:r>
    </w:p>
    <w:p w14:paraId="5A0DAF23" w14:textId="77777777" w:rsidR="00B3389F" w:rsidRPr="00B3389F" w:rsidRDefault="00B3389F" w:rsidP="00B3389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5A04AB2E" w14:textId="77777777" w:rsidR="00D34A0D" w:rsidRDefault="00B3389F" w:rsidP="00D34A0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C270FF">
        <w:rPr>
          <w:rFonts w:ascii="Tahoma" w:hAnsi="Tahoma" w:cs="Tahoma"/>
          <w:sz w:val="24"/>
          <w:szCs w:val="24"/>
        </w:rPr>
        <w:t xml:space="preserve">Programa javnih potreba u </w:t>
      </w:r>
      <w:r w:rsidR="009F4E91">
        <w:rPr>
          <w:rFonts w:ascii="Tahoma" w:hAnsi="Tahoma" w:cs="Tahoma"/>
          <w:sz w:val="24"/>
          <w:szCs w:val="24"/>
        </w:rPr>
        <w:t>kulturi na području</w:t>
      </w:r>
      <w:r w:rsidR="00C270FF">
        <w:rPr>
          <w:rFonts w:ascii="Tahoma" w:hAnsi="Tahoma" w:cs="Tahoma"/>
          <w:sz w:val="24"/>
          <w:szCs w:val="24"/>
        </w:rPr>
        <w:t xml:space="preserve"> Općine Cetingrad </w:t>
      </w:r>
      <w:r w:rsidR="00CC2808">
        <w:rPr>
          <w:rFonts w:ascii="Tahoma" w:hAnsi="Tahoma" w:cs="Tahoma"/>
          <w:sz w:val="24"/>
          <w:szCs w:val="24"/>
        </w:rPr>
        <w:t>realiziran je kroz slijedeće aktivnosti:</w:t>
      </w:r>
    </w:p>
    <w:p w14:paraId="0027D8E9" w14:textId="77777777" w:rsidR="000A5DE5" w:rsidRDefault="000A5DE5" w:rsidP="000A5DE5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4390"/>
        <w:gridCol w:w="1701"/>
        <w:gridCol w:w="1701"/>
      </w:tblGrid>
      <w:tr w:rsidR="009D3B90" w:rsidRPr="00413554" w14:paraId="3C47F0D8" w14:textId="77777777" w:rsidTr="00163615">
        <w:trPr>
          <w:jc w:val="center"/>
        </w:trPr>
        <w:tc>
          <w:tcPr>
            <w:tcW w:w="1134" w:type="dxa"/>
            <w:shd w:val="clear" w:color="auto" w:fill="D9D9D9"/>
            <w:vAlign w:val="center"/>
          </w:tcPr>
          <w:p w14:paraId="13B903EA" w14:textId="77777777" w:rsidR="009D3B90" w:rsidRPr="00413554" w:rsidRDefault="009D3B90" w:rsidP="004514C0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54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4390" w:type="dxa"/>
            <w:shd w:val="clear" w:color="auto" w:fill="D9D9D9"/>
            <w:vAlign w:val="center"/>
          </w:tcPr>
          <w:p w14:paraId="3BD7F45D" w14:textId="77777777" w:rsidR="009D3B90" w:rsidRPr="00413554" w:rsidRDefault="009D3B90" w:rsidP="004514C0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54">
              <w:rPr>
                <w:rFonts w:ascii="Tahoma" w:hAnsi="Tahoma" w:cs="Tahoma"/>
                <w:sz w:val="20"/>
                <w:szCs w:val="20"/>
              </w:rPr>
              <w:t>Naziv aktivnosti/izvor financiranja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6C65926" w14:textId="580143C7" w:rsidR="009D3B90" w:rsidRPr="00413554" w:rsidRDefault="009D3B90" w:rsidP="004514C0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54">
              <w:rPr>
                <w:rFonts w:ascii="Tahoma" w:hAnsi="Tahoma" w:cs="Tahoma"/>
                <w:sz w:val="20"/>
                <w:szCs w:val="20"/>
              </w:rPr>
              <w:t>Plan za 202</w:t>
            </w:r>
            <w:r w:rsidR="00413554" w:rsidRPr="00413554">
              <w:rPr>
                <w:rFonts w:ascii="Tahoma" w:hAnsi="Tahoma" w:cs="Tahoma"/>
                <w:sz w:val="20"/>
                <w:szCs w:val="20"/>
              </w:rPr>
              <w:t>3</w:t>
            </w:r>
            <w:r w:rsidRPr="00413554">
              <w:rPr>
                <w:rFonts w:ascii="Tahoma" w:hAnsi="Tahoma" w:cs="Tahoma"/>
                <w:sz w:val="20"/>
                <w:szCs w:val="20"/>
              </w:rPr>
              <w:t>. godinu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256F027" w14:textId="54AE7417" w:rsidR="009D3B90" w:rsidRPr="00413554" w:rsidRDefault="009D3B90" w:rsidP="004514C0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54">
              <w:rPr>
                <w:rFonts w:ascii="Tahoma" w:hAnsi="Tahoma" w:cs="Tahoma"/>
                <w:sz w:val="20"/>
                <w:szCs w:val="20"/>
              </w:rPr>
              <w:t>Ostvareno u 202</w:t>
            </w:r>
            <w:r w:rsidR="00413554" w:rsidRPr="00413554">
              <w:rPr>
                <w:rFonts w:ascii="Tahoma" w:hAnsi="Tahoma" w:cs="Tahoma"/>
                <w:sz w:val="20"/>
                <w:szCs w:val="20"/>
              </w:rPr>
              <w:t>3</w:t>
            </w:r>
            <w:r w:rsidRPr="00413554">
              <w:rPr>
                <w:rFonts w:ascii="Tahoma" w:hAnsi="Tahoma" w:cs="Tahoma"/>
                <w:sz w:val="20"/>
                <w:szCs w:val="20"/>
              </w:rPr>
              <w:t>. godini</w:t>
            </w:r>
          </w:p>
        </w:tc>
      </w:tr>
      <w:tr w:rsidR="00413554" w:rsidRPr="00413554" w14:paraId="14556856" w14:textId="77777777" w:rsidTr="00163615">
        <w:trPr>
          <w:jc w:val="center"/>
        </w:trPr>
        <w:tc>
          <w:tcPr>
            <w:tcW w:w="1134" w:type="dxa"/>
            <w:shd w:val="clear" w:color="auto" w:fill="auto"/>
          </w:tcPr>
          <w:p w14:paraId="2EEF5ECB" w14:textId="19E57C4B" w:rsidR="00413554" w:rsidRPr="00413554" w:rsidRDefault="00413554" w:rsidP="00413554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13554">
              <w:rPr>
                <w:rFonts w:ascii="Tahoma" w:hAnsi="Tahoma" w:cs="Tahoma"/>
                <w:b/>
                <w:sz w:val="20"/>
                <w:szCs w:val="20"/>
              </w:rPr>
              <w:t>K100002</w:t>
            </w:r>
          </w:p>
        </w:tc>
        <w:tc>
          <w:tcPr>
            <w:tcW w:w="4390" w:type="dxa"/>
            <w:shd w:val="clear" w:color="auto" w:fill="auto"/>
          </w:tcPr>
          <w:p w14:paraId="301460CC" w14:textId="13DDF874" w:rsidR="00413554" w:rsidRPr="00413554" w:rsidRDefault="00413554" w:rsidP="00413554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13554">
              <w:rPr>
                <w:rFonts w:ascii="Tahoma" w:hAnsi="Tahoma" w:cs="Tahoma"/>
                <w:b/>
                <w:sz w:val="20"/>
                <w:szCs w:val="20"/>
              </w:rPr>
              <w:t>Obnova starog grada Cetina</w:t>
            </w:r>
          </w:p>
        </w:tc>
        <w:tc>
          <w:tcPr>
            <w:tcW w:w="1701" w:type="dxa"/>
            <w:vAlign w:val="center"/>
          </w:tcPr>
          <w:p w14:paraId="18D23DCA" w14:textId="45913E40" w:rsidR="00413554" w:rsidRPr="00413554" w:rsidRDefault="00413554" w:rsidP="00413554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413554">
              <w:rPr>
                <w:rFonts w:ascii="Tahoma" w:hAnsi="Tahoma" w:cs="Tahoma"/>
                <w:b/>
                <w:sz w:val="20"/>
                <w:szCs w:val="20"/>
              </w:rPr>
              <w:t>68.236,00 €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993364" w14:textId="79960574" w:rsidR="00413554" w:rsidRPr="00413554" w:rsidRDefault="00F41AAE" w:rsidP="00413554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68.055,88</w:t>
            </w:r>
            <w:r w:rsidR="009F4A3B">
              <w:rPr>
                <w:rFonts w:ascii="Tahoma" w:hAnsi="Tahoma" w:cs="Tahoma"/>
                <w:b/>
                <w:sz w:val="20"/>
                <w:szCs w:val="20"/>
              </w:rPr>
              <w:t xml:space="preserve"> €</w:t>
            </w:r>
          </w:p>
        </w:tc>
      </w:tr>
      <w:tr w:rsidR="00413554" w:rsidRPr="00413554" w14:paraId="428DBAE0" w14:textId="77777777" w:rsidTr="00163615">
        <w:trPr>
          <w:cantSplit/>
          <w:jc w:val="center"/>
        </w:trPr>
        <w:tc>
          <w:tcPr>
            <w:tcW w:w="1134" w:type="dxa"/>
            <w:shd w:val="clear" w:color="auto" w:fill="auto"/>
          </w:tcPr>
          <w:p w14:paraId="2B905906" w14:textId="77777777" w:rsidR="00413554" w:rsidRPr="00413554" w:rsidRDefault="00413554" w:rsidP="00413554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0" w:type="dxa"/>
            <w:shd w:val="clear" w:color="auto" w:fill="auto"/>
          </w:tcPr>
          <w:p w14:paraId="5BB41458" w14:textId="700DFB5B" w:rsidR="00413554" w:rsidRPr="00413554" w:rsidRDefault="00413554" w:rsidP="00413554">
            <w:pPr>
              <w:pStyle w:val="Sadrajitablice"/>
              <w:rPr>
                <w:rFonts w:ascii="Tahoma" w:hAnsi="Tahoma" w:cs="Tahoma"/>
                <w:sz w:val="20"/>
                <w:szCs w:val="20"/>
              </w:rPr>
            </w:pPr>
            <w:r w:rsidRPr="00413554">
              <w:rPr>
                <w:rFonts w:ascii="Tahoma" w:hAnsi="Tahoma" w:cs="Tahoma"/>
                <w:sz w:val="20"/>
                <w:szCs w:val="20"/>
              </w:rPr>
              <w:t>Intelektualne usluge (izrada troškovnika i usluge nadzora kod izvođenja radova)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7D53A7" w14:textId="6370D7A7" w:rsidR="00413554" w:rsidRPr="00413554" w:rsidRDefault="00413554" w:rsidP="00413554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13554">
              <w:rPr>
                <w:rFonts w:ascii="Tahoma" w:hAnsi="Tahoma" w:cs="Tahoma"/>
                <w:sz w:val="20"/>
                <w:szCs w:val="20"/>
              </w:rPr>
              <w:t>1.875,00 €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FF05C9" w14:textId="04DAA9A0" w:rsidR="00413554" w:rsidRPr="00413554" w:rsidRDefault="00F41AAE" w:rsidP="00413554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1.875,00 €</w:t>
            </w:r>
          </w:p>
        </w:tc>
      </w:tr>
      <w:tr w:rsidR="00413554" w:rsidRPr="00413554" w14:paraId="1A812064" w14:textId="77777777" w:rsidTr="00163615">
        <w:trPr>
          <w:jc w:val="center"/>
        </w:trPr>
        <w:tc>
          <w:tcPr>
            <w:tcW w:w="1134" w:type="dxa"/>
            <w:shd w:val="clear" w:color="auto" w:fill="auto"/>
          </w:tcPr>
          <w:p w14:paraId="5246E875" w14:textId="77777777" w:rsidR="00413554" w:rsidRPr="00413554" w:rsidRDefault="00413554" w:rsidP="00413554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4390" w:type="dxa"/>
            <w:shd w:val="clear" w:color="auto" w:fill="auto"/>
          </w:tcPr>
          <w:p w14:paraId="0550BC7B" w14:textId="7B0E1CC6" w:rsidR="00413554" w:rsidRPr="00413554" w:rsidRDefault="00413554" w:rsidP="00413554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413554">
              <w:rPr>
                <w:rFonts w:ascii="Tahoma" w:hAnsi="Tahoma" w:cs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5B6459" w14:textId="77777777" w:rsidR="00413554" w:rsidRPr="00413554" w:rsidRDefault="00413554" w:rsidP="00413554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255D83" w14:textId="77777777" w:rsidR="00413554" w:rsidRPr="00413554" w:rsidRDefault="00413554" w:rsidP="00413554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413554" w:rsidRPr="00413554" w14:paraId="3DE960D8" w14:textId="77777777" w:rsidTr="00163615">
        <w:trPr>
          <w:jc w:val="center"/>
        </w:trPr>
        <w:tc>
          <w:tcPr>
            <w:tcW w:w="1134" w:type="dxa"/>
            <w:shd w:val="clear" w:color="auto" w:fill="auto"/>
          </w:tcPr>
          <w:p w14:paraId="66C45FD6" w14:textId="77777777" w:rsidR="00413554" w:rsidRPr="00413554" w:rsidRDefault="00413554" w:rsidP="00413554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0" w:type="dxa"/>
            <w:shd w:val="clear" w:color="auto" w:fill="auto"/>
          </w:tcPr>
          <w:p w14:paraId="169D87D6" w14:textId="6772C27A" w:rsidR="00413554" w:rsidRPr="00413554" w:rsidRDefault="00413554" w:rsidP="00413554">
            <w:pPr>
              <w:pStyle w:val="Sadrajitablice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13554">
              <w:rPr>
                <w:rFonts w:ascii="Tahoma" w:hAnsi="Tahoma" w:cs="Tahoma"/>
                <w:sz w:val="20"/>
                <w:szCs w:val="20"/>
              </w:rPr>
              <w:t>Građevinski radovi sanacije Starog grada Cetina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70D038" w14:textId="389BA78D" w:rsidR="00413554" w:rsidRPr="00413554" w:rsidRDefault="00413554" w:rsidP="00413554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13554">
              <w:rPr>
                <w:rFonts w:ascii="Tahoma" w:hAnsi="Tahoma" w:cs="Tahoma"/>
                <w:sz w:val="20"/>
                <w:szCs w:val="20"/>
              </w:rPr>
              <w:t>66.361,00 €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F0C603" w14:textId="6BD42128" w:rsidR="00413554" w:rsidRPr="00413554" w:rsidRDefault="00F41AAE" w:rsidP="00413554">
            <w:pPr>
              <w:pStyle w:val="Sadrajitablice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66.180,88</w:t>
            </w:r>
            <w:r w:rsidR="009F4A3B">
              <w:rPr>
                <w:rFonts w:ascii="Tahoma" w:hAnsi="Tahoma" w:cs="Tahoma"/>
                <w:sz w:val="20"/>
                <w:szCs w:val="20"/>
              </w:rPr>
              <w:t xml:space="preserve"> €</w:t>
            </w:r>
          </w:p>
        </w:tc>
      </w:tr>
      <w:tr w:rsidR="00413554" w:rsidRPr="00413554" w14:paraId="0B728A01" w14:textId="77777777" w:rsidTr="00163615">
        <w:trPr>
          <w:jc w:val="center"/>
        </w:trPr>
        <w:tc>
          <w:tcPr>
            <w:tcW w:w="1134" w:type="dxa"/>
            <w:shd w:val="clear" w:color="auto" w:fill="auto"/>
          </w:tcPr>
          <w:p w14:paraId="3D350CB2" w14:textId="77777777" w:rsidR="00413554" w:rsidRPr="00413554" w:rsidRDefault="00413554" w:rsidP="00413554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4390" w:type="dxa"/>
            <w:shd w:val="clear" w:color="auto" w:fill="auto"/>
          </w:tcPr>
          <w:p w14:paraId="3734D46B" w14:textId="46778EE9" w:rsidR="00413554" w:rsidRPr="00413554" w:rsidRDefault="00413554" w:rsidP="00413554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413554">
              <w:rPr>
                <w:rFonts w:ascii="Tahoma" w:hAnsi="Tahoma" w:cs="Tahoma"/>
                <w:i/>
                <w:sz w:val="20"/>
                <w:szCs w:val="20"/>
              </w:rPr>
              <w:t>Izvor 5.7. Kapitalne pomoći iz državnog proračuna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C5D8DA" w14:textId="1031FD98" w:rsidR="00413554" w:rsidRPr="00413554" w:rsidRDefault="00413554" w:rsidP="00413554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1CDDB7" w14:textId="672435F8" w:rsidR="00413554" w:rsidRPr="00413554" w:rsidRDefault="00413554" w:rsidP="00413554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4E6C58F9" w14:textId="77FF356A" w:rsidR="00931707" w:rsidRPr="00F41AAE" w:rsidRDefault="00AD300B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413554">
        <w:rPr>
          <w:rFonts w:ascii="Tahoma" w:hAnsi="Tahoma" w:cs="Tahoma"/>
          <w:color w:val="FF0000"/>
          <w:sz w:val="24"/>
          <w:szCs w:val="24"/>
        </w:rPr>
        <w:tab/>
      </w:r>
      <w:r w:rsidRPr="00F41AAE">
        <w:rPr>
          <w:rFonts w:ascii="Tahoma" w:hAnsi="Tahoma" w:cs="Tahoma"/>
          <w:sz w:val="24"/>
          <w:szCs w:val="24"/>
        </w:rPr>
        <w:t>U 202</w:t>
      </w:r>
      <w:r w:rsidR="00F41AAE" w:rsidRPr="00F41AAE">
        <w:rPr>
          <w:rFonts w:ascii="Tahoma" w:hAnsi="Tahoma" w:cs="Tahoma"/>
          <w:sz w:val="24"/>
          <w:szCs w:val="24"/>
        </w:rPr>
        <w:t>3</w:t>
      </w:r>
      <w:r w:rsidRPr="00F41AAE">
        <w:rPr>
          <w:rFonts w:ascii="Tahoma" w:hAnsi="Tahoma" w:cs="Tahoma"/>
          <w:sz w:val="24"/>
          <w:szCs w:val="24"/>
        </w:rPr>
        <w:t xml:space="preserve">. </w:t>
      </w:r>
      <w:r w:rsidR="00F41AAE" w:rsidRPr="00F41AAE">
        <w:rPr>
          <w:rFonts w:ascii="Tahoma" w:hAnsi="Tahoma" w:cs="Tahoma"/>
          <w:sz w:val="24"/>
          <w:szCs w:val="24"/>
        </w:rPr>
        <w:t>g</w:t>
      </w:r>
      <w:r w:rsidRPr="00F41AAE">
        <w:rPr>
          <w:rFonts w:ascii="Tahoma" w:hAnsi="Tahoma" w:cs="Tahoma"/>
          <w:sz w:val="24"/>
          <w:szCs w:val="24"/>
        </w:rPr>
        <w:t>odini nastavljeni su radovi na sanaciji starog grada Cetina, uglavnom sredstvima Ministarstva kulture</w:t>
      </w:r>
      <w:r w:rsidR="00B659BB" w:rsidRPr="00F41AAE">
        <w:rPr>
          <w:rFonts w:ascii="Tahoma" w:hAnsi="Tahoma" w:cs="Tahoma"/>
          <w:sz w:val="24"/>
          <w:szCs w:val="24"/>
        </w:rPr>
        <w:t xml:space="preserve"> i medija</w:t>
      </w:r>
      <w:r w:rsidRPr="00F41AAE">
        <w:rPr>
          <w:rFonts w:ascii="Tahoma" w:hAnsi="Tahoma" w:cs="Tahoma"/>
          <w:sz w:val="24"/>
          <w:szCs w:val="24"/>
        </w:rPr>
        <w:t xml:space="preserve"> te sredstvima Općine Cetingrad.</w:t>
      </w:r>
      <w:r w:rsidRPr="00413554">
        <w:rPr>
          <w:rFonts w:ascii="Tahoma" w:hAnsi="Tahoma" w:cs="Tahoma"/>
          <w:color w:val="FF0000"/>
          <w:sz w:val="24"/>
          <w:szCs w:val="24"/>
        </w:rPr>
        <w:t xml:space="preserve"> </w:t>
      </w:r>
      <w:r w:rsidRPr="00F41AAE">
        <w:rPr>
          <w:rFonts w:ascii="Tahoma" w:hAnsi="Tahoma" w:cs="Tahoma"/>
          <w:sz w:val="24"/>
          <w:szCs w:val="24"/>
        </w:rPr>
        <w:t xml:space="preserve">Sredstva u iznosu </w:t>
      </w:r>
      <w:r w:rsidR="00F41AAE" w:rsidRPr="00F41AAE">
        <w:rPr>
          <w:rFonts w:ascii="Tahoma" w:hAnsi="Tahoma" w:cs="Tahoma"/>
          <w:sz w:val="24"/>
          <w:szCs w:val="24"/>
        </w:rPr>
        <w:t>66.180,88 €</w:t>
      </w:r>
      <w:r w:rsidRPr="00F41AAE">
        <w:rPr>
          <w:rFonts w:ascii="Tahoma" w:hAnsi="Tahoma" w:cs="Tahoma"/>
          <w:sz w:val="24"/>
          <w:szCs w:val="24"/>
        </w:rPr>
        <w:t xml:space="preserve"> utrošena su na temelju potpisanog ugovora</w:t>
      </w:r>
      <w:r w:rsidR="00F41AAE" w:rsidRPr="00F41AAE">
        <w:rPr>
          <w:rFonts w:ascii="Tahoma" w:hAnsi="Tahoma" w:cs="Tahoma"/>
          <w:sz w:val="24"/>
          <w:szCs w:val="24"/>
        </w:rPr>
        <w:t xml:space="preserve"> s Ministarstvom kulture i medije</w:t>
      </w:r>
      <w:r w:rsidRPr="00F41AAE">
        <w:rPr>
          <w:rFonts w:ascii="Tahoma" w:hAnsi="Tahoma" w:cs="Tahoma"/>
          <w:sz w:val="24"/>
          <w:szCs w:val="24"/>
        </w:rPr>
        <w:t xml:space="preserve"> iz 202</w:t>
      </w:r>
      <w:r w:rsidR="00F41AAE" w:rsidRPr="00F41AAE">
        <w:rPr>
          <w:rFonts w:ascii="Tahoma" w:hAnsi="Tahoma" w:cs="Tahoma"/>
          <w:sz w:val="24"/>
          <w:szCs w:val="24"/>
        </w:rPr>
        <w:t>3</w:t>
      </w:r>
      <w:r w:rsidRPr="00F41AAE">
        <w:rPr>
          <w:rFonts w:ascii="Tahoma" w:hAnsi="Tahoma" w:cs="Tahoma"/>
          <w:sz w:val="24"/>
          <w:szCs w:val="24"/>
        </w:rPr>
        <w:t>. godine</w:t>
      </w:r>
      <w:r w:rsidR="00F41AAE" w:rsidRPr="00F41AAE">
        <w:rPr>
          <w:rFonts w:ascii="Tahoma" w:hAnsi="Tahoma" w:cs="Tahoma"/>
          <w:sz w:val="24"/>
          <w:szCs w:val="24"/>
        </w:rPr>
        <w:t xml:space="preserve">. </w:t>
      </w:r>
      <w:r w:rsidRPr="00F41AAE">
        <w:rPr>
          <w:rFonts w:ascii="Tahoma" w:hAnsi="Tahoma" w:cs="Tahoma"/>
          <w:sz w:val="24"/>
          <w:szCs w:val="24"/>
        </w:rPr>
        <w:t>Neki od radova su p</w:t>
      </w:r>
      <w:r w:rsidR="00F41AAE" w:rsidRPr="00F41AAE">
        <w:rPr>
          <w:rFonts w:ascii="Tahoma" w:hAnsi="Tahoma" w:cs="Tahoma"/>
          <w:sz w:val="24"/>
          <w:szCs w:val="24"/>
        </w:rPr>
        <w:t>omoćni</w:t>
      </w:r>
      <w:r w:rsidRPr="00F41AAE">
        <w:rPr>
          <w:rFonts w:ascii="Tahoma" w:hAnsi="Tahoma" w:cs="Tahoma"/>
          <w:sz w:val="24"/>
          <w:szCs w:val="24"/>
        </w:rPr>
        <w:t xml:space="preserve"> radovi, iskopi i otkopi, zidarsko-kamenarski radovi,</w:t>
      </w:r>
      <w:r w:rsidR="00F41AAE" w:rsidRPr="00F41AAE">
        <w:rPr>
          <w:rFonts w:ascii="Tahoma" w:hAnsi="Tahoma" w:cs="Tahoma"/>
          <w:sz w:val="24"/>
          <w:szCs w:val="24"/>
        </w:rPr>
        <w:t xml:space="preserve"> konsolidacija postupkom injektiranja te</w:t>
      </w:r>
      <w:r w:rsidRPr="00F41AAE">
        <w:rPr>
          <w:rFonts w:ascii="Tahoma" w:hAnsi="Tahoma" w:cs="Tahoma"/>
          <w:sz w:val="24"/>
          <w:szCs w:val="24"/>
        </w:rPr>
        <w:t xml:space="preserve"> završni i ostali radovi koje su izvedeni od strane poduze</w:t>
      </w:r>
      <w:r w:rsidR="00F41AAE">
        <w:rPr>
          <w:rFonts w:ascii="Tahoma" w:hAnsi="Tahoma" w:cs="Tahoma"/>
          <w:sz w:val="24"/>
          <w:szCs w:val="24"/>
        </w:rPr>
        <w:t>ć</w:t>
      </w:r>
      <w:r w:rsidRPr="00F41AAE">
        <w:rPr>
          <w:rFonts w:ascii="Tahoma" w:hAnsi="Tahoma" w:cs="Tahoma"/>
          <w:sz w:val="24"/>
          <w:szCs w:val="24"/>
        </w:rPr>
        <w:t>a „GV – Prom“, Jastrebarsko</w:t>
      </w:r>
      <w:r w:rsidR="00F41AAE" w:rsidRPr="00F41AAE">
        <w:rPr>
          <w:rFonts w:ascii="Tahoma" w:hAnsi="Tahoma" w:cs="Tahoma"/>
          <w:sz w:val="24"/>
          <w:szCs w:val="24"/>
        </w:rPr>
        <w:t xml:space="preserve"> na poziciji Citadela (kula Drenđula i bedem Citadele)</w:t>
      </w:r>
      <w:r w:rsidRPr="00F41AAE">
        <w:rPr>
          <w:rFonts w:ascii="Tahoma" w:hAnsi="Tahoma" w:cs="Tahoma"/>
          <w:sz w:val="24"/>
          <w:szCs w:val="24"/>
        </w:rPr>
        <w:t xml:space="preserve">, dok je nadzor nad radovima vršio "Geoexpert projekt" d.o.o., Zagreb. </w:t>
      </w:r>
      <w:r w:rsidR="00B659BB" w:rsidRPr="00F41AAE">
        <w:rPr>
          <w:rFonts w:ascii="Tahoma" w:hAnsi="Tahoma" w:cs="Tahoma"/>
          <w:sz w:val="24"/>
          <w:szCs w:val="24"/>
        </w:rPr>
        <w:t xml:space="preserve">Temeljem objavljenog </w:t>
      </w:r>
      <w:r w:rsidR="00B659BB" w:rsidRPr="00F41AAE">
        <w:rPr>
          <w:rFonts w:ascii="Tahoma" w:hAnsi="Tahoma" w:cs="Tahoma"/>
          <w:sz w:val="24"/>
          <w:szCs w:val="24"/>
        </w:rPr>
        <w:lastRenderedPageBreak/>
        <w:t>poziva od strane Ministarstva kulture i medija, Općina Cetingrad kandidirala je projekt i za 202</w:t>
      </w:r>
      <w:r w:rsidR="00F41AAE" w:rsidRPr="00F41AAE">
        <w:rPr>
          <w:rFonts w:ascii="Tahoma" w:hAnsi="Tahoma" w:cs="Tahoma"/>
          <w:sz w:val="24"/>
          <w:szCs w:val="24"/>
        </w:rPr>
        <w:t>4</w:t>
      </w:r>
      <w:r w:rsidR="00B659BB" w:rsidRPr="00F41AAE">
        <w:rPr>
          <w:rFonts w:ascii="Tahoma" w:hAnsi="Tahoma" w:cs="Tahoma"/>
          <w:sz w:val="24"/>
          <w:szCs w:val="24"/>
        </w:rPr>
        <w:t>. godinu.</w:t>
      </w:r>
    </w:p>
    <w:p w14:paraId="2D9E1F3A" w14:textId="77777777" w:rsidR="00B659BB" w:rsidRDefault="00B659BB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3540"/>
        <w:gridCol w:w="1633"/>
        <w:gridCol w:w="1596"/>
      </w:tblGrid>
      <w:tr w:rsidR="00B659BB" w:rsidRPr="00413554" w14:paraId="3D38CE33" w14:textId="77777777" w:rsidTr="00DF6993">
        <w:trPr>
          <w:trHeight w:val="600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0B496" w14:textId="77777777" w:rsidR="00B659BB" w:rsidRPr="00413554" w:rsidRDefault="00B659BB" w:rsidP="00B659BB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54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CA107" w14:textId="77777777" w:rsidR="00B659BB" w:rsidRPr="00413554" w:rsidRDefault="00B659BB" w:rsidP="00B659BB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54">
              <w:rPr>
                <w:rFonts w:ascii="Tahoma" w:hAnsi="Tahoma" w:cs="Tahoma"/>
                <w:sz w:val="20"/>
                <w:szCs w:val="20"/>
              </w:rPr>
              <w:t>Naziv aktivnosti/izvor financiranja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7A6EC6" w14:textId="689EB633" w:rsidR="00B659BB" w:rsidRPr="00413554" w:rsidRDefault="00B659BB" w:rsidP="00B659BB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54">
              <w:rPr>
                <w:rFonts w:ascii="Tahoma" w:hAnsi="Tahoma" w:cs="Tahoma"/>
                <w:sz w:val="20"/>
                <w:szCs w:val="20"/>
              </w:rPr>
              <w:t>Plan za 202</w:t>
            </w:r>
            <w:r w:rsidR="00413554" w:rsidRPr="00413554">
              <w:rPr>
                <w:rFonts w:ascii="Tahoma" w:hAnsi="Tahoma" w:cs="Tahoma"/>
                <w:sz w:val="20"/>
                <w:szCs w:val="20"/>
              </w:rPr>
              <w:t>3</w:t>
            </w:r>
            <w:r w:rsidRPr="00413554">
              <w:rPr>
                <w:rFonts w:ascii="Tahoma" w:hAnsi="Tahoma" w:cs="Tahoma"/>
                <w:sz w:val="20"/>
                <w:szCs w:val="20"/>
              </w:rPr>
              <w:t>. godinu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8649D" w14:textId="1C93D643" w:rsidR="00B659BB" w:rsidRPr="00413554" w:rsidRDefault="00B659BB" w:rsidP="00B659BB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54">
              <w:rPr>
                <w:rFonts w:ascii="Tahoma" w:hAnsi="Tahoma" w:cs="Tahoma"/>
                <w:sz w:val="20"/>
                <w:szCs w:val="20"/>
              </w:rPr>
              <w:t>Ostvareno u 202</w:t>
            </w:r>
            <w:r w:rsidR="00413554" w:rsidRPr="00413554">
              <w:rPr>
                <w:rFonts w:ascii="Tahoma" w:hAnsi="Tahoma" w:cs="Tahoma"/>
                <w:sz w:val="20"/>
                <w:szCs w:val="20"/>
              </w:rPr>
              <w:t>3</w:t>
            </w:r>
            <w:r w:rsidRPr="00413554">
              <w:rPr>
                <w:rFonts w:ascii="Tahoma" w:hAnsi="Tahoma" w:cs="Tahoma"/>
                <w:sz w:val="20"/>
                <w:szCs w:val="20"/>
              </w:rPr>
              <w:t>. godini</w:t>
            </w:r>
          </w:p>
        </w:tc>
      </w:tr>
      <w:tr w:rsidR="00413554" w:rsidRPr="00413554" w14:paraId="1D951621" w14:textId="77777777" w:rsidTr="00954336">
        <w:trPr>
          <w:jc w:val="center"/>
        </w:trPr>
        <w:tc>
          <w:tcPr>
            <w:tcW w:w="1134" w:type="dxa"/>
            <w:shd w:val="clear" w:color="auto" w:fill="auto"/>
          </w:tcPr>
          <w:p w14:paraId="474B5B69" w14:textId="16BB1556" w:rsidR="00413554" w:rsidRPr="00413554" w:rsidRDefault="00413554" w:rsidP="00413554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13554">
              <w:rPr>
                <w:rFonts w:ascii="Tahoma" w:hAnsi="Tahoma" w:cs="Tahoma"/>
                <w:b/>
                <w:sz w:val="20"/>
                <w:szCs w:val="20"/>
              </w:rPr>
              <w:t>A100012</w:t>
            </w:r>
          </w:p>
        </w:tc>
        <w:tc>
          <w:tcPr>
            <w:tcW w:w="3540" w:type="dxa"/>
            <w:shd w:val="clear" w:color="auto" w:fill="auto"/>
          </w:tcPr>
          <w:p w14:paraId="30FE9FAA" w14:textId="222E44FB" w:rsidR="00413554" w:rsidRPr="00413554" w:rsidRDefault="00413554" w:rsidP="00413554">
            <w:pPr>
              <w:pStyle w:val="Sadrajitablice"/>
              <w:rPr>
                <w:rFonts w:ascii="Tahoma" w:hAnsi="Tahoma" w:cs="Tahoma"/>
                <w:b/>
                <w:sz w:val="20"/>
                <w:szCs w:val="20"/>
              </w:rPr>
            </w:pPr>
            <w:r w:rsidRPr="00413554">
              <w:rPr>
                <w:rFonts w:ascii="Tahoma" w:hAnsi="Tahoma" w:cs="Tahoma"/>
                <w:b/>
                <w:sz w:val="20"/>
                <w:szCs w:val="20"/>
              </w:rPr>
              <w:t>Dan Općine i ostali prigodni datumi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33401267" w14:textId="6419289F" w:rsidR="00413554" w:rsidRPr="00413554" w:rsidRDefault="00413554" w:rsidP="00413554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413554">
              <w:rPr>
                <w:rFonts w:ascii="Tahoma" w:hAnsi="Tahoma" w:cs="Tahoma"/>
                <w:b/>
                <w:sz w:val="20"/>
                <w:szCs w:val="20"/>
              </w:rPr>
              <w:t>5.309,00 €</w:t>
            </w:r>
          </w:p>
        </w:tc>
        <w:tc>
          <w:tcPr>
            <w:tcW w:w="1596" w:type="dxa"/>
            <w:vAlign w:val="center"/>
          </w:tcPr>
          <w:p w14:paraId="3C0EC47F" w14:textId="3EA6B663" w:rsidR="00413554" w:rsidRPr="00413554" w:rsidRDefault="00F41AAE" w:rsidP="00413554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4.645,41 €</w:t>
            </w:r>
          </w:p>
        </w:tc>
      </w:tr>
      <w:tr w:rsidR="00413554" w:rsidRPr="00413554" w14:paraId="2583D528" w14:textId="77777777" w:rsidTr="00954336">
        <w:trPr>
          <w:jc w:val="center"/>
        </w:trPr>
        <w:tc>
          <w:tcPr>
            <w:tcW w:w="1134" w:type="dxa"/>
            <w:shd w:val="clear" w:color="auto" w:fill="auto"/>
          </w:tcPr>
          <w:p w14:paraId="7B7EA93B" w14:textId="77777777" w:rsidR="00413554" w:rsidRPr="00413554" w:rsidRDefault="00413554" w:rsidP="00413554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auto"/>
          </w:tcPr>
          <w:p w14:paraId="452F33F2" w14:textId="34385AFE" w:rsidR="00413554" w:rsidRPr="00413554" w:rsidRDefault="00413554" w:rsidP="00413554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413554">
              <w:rPr>
                <w:rFonts w:ascii="Tahoma" w:hAnsi="Tahoma" w:cs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3EE899F7" w14:textId="77777777" w:rsidR="00413554" w:rsidRPr="00413554" w:rsidRDefault="00413554" w:rsidP="00413554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1596" w:type="dxa"/>
            <w:vAlign w:val="center"/>
          </w:tcPr>
          <w:p w14:paraId="7C676468" w14:textId="77777777" w:rsidR="00413554" w:rsidRPr="00413554" w:rsidRDefault="00413554" w:rsidP="00413554">
            <w:pPr>
              <w:pStyle w:val="Sadrajitablice"/>
              <w:jc w:val="right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14:paraId="4D951E3F" w14:textId="77777777" w:rsidR="00B659BB" w:rsidRDefault="004514C0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Kroz obilježavanje prigodnih datuma tijekom cijele godine do izražaja su došle svi</w:t>
      </w:r>
      <w:r w:rsidRPr="004514C0">
        <w:rPr>
          <w:rFonts w:ascii="Tahoma" w:hAnsi="Tahoma" w:cs="Tahoma"/>
          <w:sz w:val="24"/>
          <w:szCs w:val="24"/>
        </w:rPr>
        <w:t xml:space="preserve"> k</w:t>
      </w:r>
      <w:r>
        <w:rPr>
          <w:rFonts w:ascii="Tahoma" w:hAnsi="Tahoma" w:cs="Tahoma"/>
          <w:sz w:val="24"/>
          <w:szCs w:val="24"/>
        </w:rPr>
        <w:t>ulturno - povijesne događaji vezani uz</w:t>
      </w:r>
      <w:r w:rsidRPr="004514C0">
        <w:rPr>
          <w:rFonts w:ascii="Tahoma" w:hAnsi="Tahoma" w:cs="Tahoma"/>
          <w:sz w:val="24"/>
          <w:szCs w:val="24"/>
        </w:rPr>
        <w:t xml:space="preserve"> Općine Cetingrad</w:t>
      </w:r>
      <w:r w:rsidR="00DF6993">
        <w:rPr>
          <w:rFonts w:ascii="Tahoma" w:hAnsi="Tahoma" w:cs="Tahoma"/>
          <w:sz w:val="24"/>
          <w:szCs w:val="24"/>
        </w:rPr>
        <w:t xml:space="preserve"> i Republiku Hrvatsku</w:t>
      </w:r>
      <w:r w:rsidRPr="004514C0">
        <w:rPr>
          <w:rFonts w:ascii="Tahoma" w:hAnsi="Tahoma" w:cs="Tahoma"/>
          <w:sz w:val="24"/>
          <w:szCs w:val="24"/>
        </w:rPr>
        <w:t>.</w:t>
      </w:r>
    </w:p>
    <w:p w14:paraId="6CB631FF" w14:textId="6B51F15B" w:rsidR="00DF6993" w:rsidRDefault="00DF6993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3540"/>
        <w:gridCol w:w="1633"/>
        <w:gridCol w:w="1596"/>
      </w:tblGrid>
      <w:tr w:rsidR="00DF6993" w:rsidRPr="00413554" w14:paraId="785281D0" w14:textId="77777777" w:rsidTr="00DF6993">
        <w:trPr>
          <w:trHeight w:val="563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8FF0C" w14:textId="77777777" w:rsidR="00DF6993" w:rsidRPr="00413554" w:rsidRDefault="00DF6993" w:rsidP="00DF6993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54">
              <w:rPr>
                <w:rFonts w:ascii="Tahoma" w:hAnsi="Tahoma" w:cs="Tahoma"/>
                <w:sz w:val="20"/>
                <w:szCs w:val="20"/>
              </w:rPr>
              <w:t>Aktivnost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D2922" w14:textId="77777777" w:rsidR="00DF6993" w:rsidRPr="00413554" w:rsidRDefault="00DF6993" w:rsidP="00DF6993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54">
              <w:rPr>
                <w:rFonts w:ascii="Tahoma" w:hAnsi="Tahoma" w:cs="Tahoma"/>
                <w:sz w:val="20"/>
                <w:szCs w:val="20"/>
              </w:rPr>
              <w:t>Naziv aktivnosti/izvor financiranja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FB28C" w14:textId="783C5777" w:rsidR="00DF6993" w:rsidRPr="00413554" w:rsidRDefault="00DF6993" w:rsidP="00DF6993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54">
              <w:rPr>
                <w:rFonts w:ascii="Tahoma" w:hAnsi="Tahoma" w:cs="Tahoma"/>
                <w:sz w:val="20"/>
                <w:szCs w:val="20"/>
              </w:rPr>
              <w:t>Plan za 202</w:t>
            </w:r>
            <w:r w:rsidR="00413554" w:rsidRPr="00413554">
              <w:rPr>
                <w:rFonts w:ascii="Tahoma" w:hAnsi="Tahoma" w:cs="Tahoma"/>
                <w:sz w:val="20"/>
                <w:szCs w:val="20"/>
              </w:rPr>
              <w:t>3</w:t>
            </w:r>
            <w:r w:rsidRPr="00413554">
              <w:rPr>
                <w:rFonts w:ascii="Tahoma" w:hAnsi="Tahoma" w:cs="Tahoma"/>
                <w:sz w:val="20"/>
                <w:szCs w:val="20"/>
              </w:rPr>
              <w:t>. godinu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1A3B6" w14:textId="635F5D1B" w:rsidR="00DF6993" w:rsidRPr="00413554" w:rsidRDefault="00DF6993" w:rsidP="00DF6993">
            <w:pPr>
              <w:pStyle w:val="Sadrajitablice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13554">
              <w:rPr>
                <w:rFonts w:ascii="Tahoma" w:hAnsi="Tahoma" w:cs="Tahoma"/>
                <w:sz w:val="20"/>
                <w:szCs w:val="20"/>
              </w:rPr>
              <w:t>Ostvareno u 202</w:t>
            </w:r>
            <w:r w:rsidR="00413554" w:rsidRPr="00413554">
              <w:rPr>
                <w:rFonts w:ascii="Tahoma" w:hAnsi="Tahoma" w:cs="Tahoma"/>
                <w:sz w:val="20"/>
                <w:szCs w:val="20"/>
              </w:rPr>
              <w:t>3</w:t>
            </w:r>
            <w:r w:rsidRPr="00413554">
              <w:rPr>
                <w:rFonts w:ascii="Tahoma" w:hAnsi="Tahoma" w:cs="Tahoma"/>
                <w:sz w:val="20"/>
                <w:szCs w:val="20"/>
              </w:rPr>
              <w:t>. godini</w:t>
            </w:r>
          </w:p>
        </w:tc>
      </w:tr>
      <w:tr w:rsidR="00413554" w:rsidRPr="00413554" w14:paraId="576307F3" w14:textId="77777777" w:rsidTr="00F41AAE">
        <w:trPr>
          <w:jc w:val="center"/>
        </w:trPr>
        <w:tc>
          <w:tcPr>
            <w:tcW w:w="1134" w:type="dxa"/>
            <w:shd w:val="clear" w:color="auto" w:fill="auto"/>
          </w:tcPr>
          <w:p w14:paraId="104AFCC8" w14:textId="298E6A77" w:rsidR="00413554" w:rsidRPr="00413554" w:rsidRDefault="00413554" w:rsidP="00413554">
            <w:pPr>
              <w:pStyle w:val="Sadrajitablice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413554">
              <w:rPr>
                <w:rFonts w:ascii="Tahoma" w:hAnsi="Tahoma" w:cs="Tahoma"/>
                <w:b/>
                <w:sz w:val="20"/>
                <w:szCs w:val="20"/>
              </w:rPr>
              <w:t>A10001</w:t>
            </w:r>
            <w:r w:rsidR="00F41AAE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3540" w:type="dxa"/>
            <w:shd w:val="clear" w:color="auto" w:fill="auto"/>
          </w:tcPr>
          <w:p w14:paraId="27D02DA5" w14:textId="13C80E12" w:rsidR="00413554" w:rsidRPr="00413554" w:rsidRDefault="00F41AAE" w:rsidP="00413554">
            <w:pPr>
              <w:pStyle w:val="Sadrajitablice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Tekuće donacije vjerskim zajednicama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7873D420" w14:textId="076EBD95" w:rsidR="00413554" w:rsidRPr="00413554" w:rsidRDefault="00F41AAE" w:rsidP="00413554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3.300</w:t>
            </w:r>
            <w:r w:rsidR="00413554" w:rsidRPr="00413554">
              <w:rPr>
                <w:rFonts w:ascii="Tahoma" w:hAnsi="Tahoma" w:cs="Tahoma"/>
                <w:b/>
                <w:sz w:val="20"/>
                <w:szCs w:val="20"/>
              </w:rPr>
              <w:t>,00 €</w:t>
            </w:r>
          </w:p>
        </w:tc>
        <w:tc>
          <w:tcPr>
            <w:tcW w:w="1596" w:type="dxa"/>
            <w:vAlign w:val="center"/>
          </w:tcPr>
          <w:p w14:paraId="0E9DD0E1" w14:textId="257FBF1E" w:rsidR="00413554" w:rsidRPr="00413554" w:rsidRDefault="00F41AAE" w:rsidP="00F41AAE">
            <w:pPr>
              <w:pStyle w:val="Sadrajitablice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3.300,00 €</w:t>
            </w:r>
          </w:p>
        </w:tc>
      </w:tr>
      <w:tr w:rsidR="00413554" w:rsidRPr="00413554" w14:paraId="3EC55905" w14:textId="77777777" w:rsidTr="004A3FCB">
        <w:trPr>
          <w:jc w:val="center"/>
        </w:trPr>
        <w:tc>
          <w:tcPr>
            <w:tcW w:w="1134" w:type="dxa"/>
            <w:shd w:val="clear" w:color="auto" w:fill="auto"/>
          </w:tcPr>
          <w:p w14:paraId="0D34E8AC" w14:textId="77777777" w:rsidR="00413554" w:rsidRPr="00413554" w:rsidRDefault="00413554" w:rsidP="00413554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auto"/>
          </w:tcPr>
          <w:p w14:paraId="41CEB778" w14:textId="35EEB160" w:rsidR="00413554" w:rsidRPr="00413554" w:rsidRDefault="00413554" w:rsidP="00413554">
            <w:pPr>
              <w:pStyle w:val="Sadrajitablice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413554">
              <w:rPr>
                <w:rFonts w:ascii="Tahoma" w:hAnsi="Tahoma" w:cs="Tahoma"/>
                <w:i/>
                <w:sz w:val="20"/>
                <w:szCs w:val="20"/>
              </w:rPr>
              <w:t>Izvor 5.1. Tekuće pomoći iz državnog proračuna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32615E25" w14:textId="77777777" w:rsidR="00413554" w:rsidRPr="00413554" w:rsidRDefault="00413554" w:rsidP="00413554">
            <w:pPr>
              <w:pStyle w:val="Sadrajitablice"/>
              <w:jc w:val="right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96" w:type="dxa"/>
          </w:tcPr>
          <w:p w14:paraId="5C658C54" w14:textId="77777777" w:rsidR="00413554" w:rsidRPr="00413554" w:rsidRDefault="00413554" w:rsidP="00413554">
            <w:pPr>
              <w:pStyle w:val="Sadrajitablice"/>
              <w:jc w:val="right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</w:p>
        </w:tc>
      </w:tr>
    </w:tbl>
    <w:p w14:paraId="33F4DAE0" w14:textId="63F2A475" w:rsidR="00DF6993" w:rsidRPr="00F41AAE" w:rsidRDefault="00DF6993" w:rsidP="00DF6993">
      <w:pPr>
        <w:spacing w:after="0" w:line="24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F41AAE">
        <w:rPr>
          <w:rFonts w:ascii="Tahoma" w:hAnsi="Tahoma" w:cs="Tahoma"/>
          <w:sz w:val="24"/>
          <w:szCs w:val="24"/>
        </w:rPr>
        <w:t xml:space="preserve">Sukladno proračunskim mogućnostima Općina potpomaže i rad vjerskih zajednica. Sredstva u iznosu od </w:t>
      </w:r>
      <w:r w:rsidR="00117D9C" w:rsidRPr="00F41AAE">
        <w:rPr>
          <w:rFonts w:ascii="Tahoma" w:hAnsi="Tahoma" w:cs="Tahoma"/>
          <w:sz w:val="24"/>
          <w:szCs w:val="24"/>
        </w:rPr>
        <w:t>2</w:t>
      </w:r>
      <w:r w:rsidRPr="00F41AAE">
        <w:rPr>
          <w:rFonts w:ascii="Tahoma" w:hAnsi="Tahoma" w:cs="Tahoma"/>
          <w:sz w:val="24"/>
          <w:szCs w:val="24"/>
        </w:rPr>
        <w:t xml:space="preserve">.000,00 </w:t>
      </w:r>
      <w:r w:rsidR="009F4A3B">
        <w:rPr>
          <w:rFonts w:ascii="Tahoma" w:hAnsi="Tahoma" w:cs="Tahoma"/>
          <w:sz w:val="24"/>
          <w:szCs w:val="24"/>
        </w:rPr>
        <w:t>€</w:t>
      </w:r>
      <w:r w:rsidR="00117D9C" w:rsidRPr="00F41AAE">
        <w:rPr>
          <w:rFonts w:ascii="Tahoma" w:hAnsi="Tahoma" w:cs="Tahoma"/>
          <w:sz w:val="24"/>
          <w:szCs w:val="24"/>
        </w:rPr>
        <w:t xml:space="preserve"> isplaćena se</w:t>
      </w:r>
      <w:r w:rsidRPr="00F41AAE">
        <w:rPr>
          <w:rFonts w:ascii="Tahoma" w:hAnsi="Tahoma" w:cs="Tahoma"/>
          <w:sz w:val="24"/>
          <w:szCs w:val="24"/>
        </w:rPr>
        <w:t xml:space="preserve"> Župi Uznesenja Blažene Djevice Marije za </w:t>
      </w:r>
      <w:r w:rsidR="00F41AAE" w:rsidRPr="00F41AAE">
        <w:rPr>
          <w:rFonts w:ascii="Tahoma" w:hAnsi="Tahoma" w:cs="Tahoma"/>
          <w:sz w:val="24"/>
          <w:szCs w:val="24"/>
        </w:rPr>
        <w:t>uređenje okoliša župnog dovra, dok su sredstva u iznosu od 1.300,00 € uplaćena Medžlisu islamske</w:t>
      </w:r>
      <w:r w:rsidR="00F41AAE">
        <w:rPr>
          <w:rFonts w:ascii="Tahoma" w:hAnsi="Tahoma" w:cs="Tahoma"/>
          <w:sz w:val="24"/>
          <w:szCs w:val="24"/>
        </w:rPr>
        <w:t xml:space="preserve"> zajednice</w:t>
      </w:r>
      <w:r w:rsidR="00F41AAE" w:rsidRPr="00F41AAE">
        <w:rPr>
          <w:rFonts w:ascii="Tahoma" w:hAnsi="Tahoma" w:cs="Tahoma"/>
          <w:sz w:val="24"/>
          <w:szCs w:val="24"/>
        </w:rPr>
        <w:t xml:space="preserve"> za</w:t>
      </w:r>
      <w:r w:rsidR="00F41AAE">
        <w:rPr>
          <w:rFonts w:ascii="Tahoma" w:hAnsi="Tahoma" w:cs="Tahoma"/>
          <w:sz w:val="24"/>
          <w:szCs w:val="24"/>
        </w:rPr>
        <w:t xml:space="preserve"> financiranje nabave lož ulja za džemat Bogovolja</w:t>
      </w:r>
      <w:r w:rsidRPr="00F41AAE">
        <w:rPr>
          <w:rFonts w:ascii="Tahoma" w:hAnsi="Tahoma" w:cs="Tahoma"/>
          <w:sz w:val="24"/>
          <w:szCs w:val="24"/>
        </w:rPr>
        <w:t>.</w:t>
      </w:r>
    </w:p>
    <w:p w14:paraId="537D96D8" w14:textId="77777777" w:rsidR="009D3B90" w:rsidRPr="00F41AAE" w:rsidRDefault="009D3B90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410C3A6" w14:textId="77777777" w:rsidR="009D3B90" w:rsidRDefault="009D3B90" w:rsidP="00B3389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22E6F59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Općina Cetingrad</w:t>
      </w:r>
    </w:p>
    <w:p w14:paraId="2A72A471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općinska načelnica</w:t>
      </w:r>
    </w:p>
    <w:p w14:paraId="0B1B473D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3088ADE0" w14:textId="77777777" w:rsidR="00C44298" w:rsidRPr="00C44298" w:rsidRDefault="00245233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 _</w:t>
      </w:r>
      <w:r w:rsidR="00C44298"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__________________</w:t>
      </w:r>
    </w:p>
    <w:p w14:paraId="0683457E" w14:textId="77777777" w:rsidR="00C44298" w:rsidRPr="00C44298" w:rsidRDefault="00C44298" w:rsidP="00C44298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</w:t>
      </w:r>
      <w:r w:rsidR="00245233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   </w:t>
      </w:r>
      <w:r w:rsidRPr="00C44298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>Marina Kalić</w:t>
      </w:r>
    </w:p>
    <w:sectPr w:rsidR="00C44298" w:rsidRPr="00C44298" w:rsidSect="00CC28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0E"/>
    <w:rsid w:val="00024E75"/>
    <w:rsid w:val="000A5DE5"/>
    <w:rsid w:val="000B51B7"/>
    <w:rsid w:val="00117D9C"/>
    <w:rsid w:val="00163615"/>
    <w:rsid w:val="00245233"/>
    <w:rsid w:val="002664F0"/>
    <w:rsid w:val="00271021"/>
    <w:rsid w:val="002904B3"/>
    <w:rsid w:val="002D2A20"/>
    <w:rsid w:val="00302197"/>
    <w:rsid w:val="00331A8C"/>
    <w:rsid w:val="00346813"/>
    <w:rsid w:val="003C57A9"/>
    <w:rsid w:val="003D3B97"/>
    <w:rsid w:val="00413554"/>
    <w:rsid w:val="004514C0"/>
    <w:rsid w:val="00473828"/>
    <w:rsid w:val="00477AE8"/>
    <w:rsid w:val="00493807"/>
    <w:rsid w:val="004D7A0C"/>
    <w:rsid w:val="00517F3E"/>
    <w:rsid w:val="00590A77"/>
    <w:rsid w:val="005C578B"/>
    <w:rsid w:val="005D569D"/>
    <w:rsid w:val="006C07FC"/>
    <w:rsid w:val="006C4312"/>
    <w:rsid w:val="0074666B"/>
    <w:rsid w:val="007E1CD3"/>
    <w:rsid w:val="007F78B4"/>
    <w:rsid w:val="008068E3"/>
    <w:rsid w:val="00845F34"/>
    <w:rsid w:val="00876B73"/>
    <w:rsid w:val="00920594"/>
    <w:rsid w:val="00931707"/>
    <w:rsid w:val="0096266D"/>
    <w:rsid w:val="009D3B90"/>
    <w:rsid w:val="009F4A3B"/>
    <w:rsid w:val="009F4E91"/>
    <w:rsid w:val="00A25A3C"/>
    <w:rsid w:val="00AA51C9"/>
    <w:rsid w:val="00AD300B"/>
    <w:rsid w:val="00AE3F90"/>
    <w:rsid w:val="00B13BDA"/>
    <w:rsid w:val="00B3389F"/>
    <w:rsid w:val="00B60BA4"/>
    <w:rsid w:val="00B659BB"/>
    <w:rsid w:val="00BD2A0E"/>
    <w:rsid w:val="00C270FF"/>
    <w:rsid w:val="00C44298"/>
    <w:rsid w:val="00CC2808"/>
    <w:rsid w:val="00CE52A0"/>
    <w:rsid w:val="00D34A0D"/>
    <w:rsid w:val="00D67BAF"/>
    <w:rsid w:val="00D72186"/>
    <w:rsid w:val="00DF6993"/>
    <w:rsid w:val="00E27CD5"/>
    <w:rsid w:val="00E94E95"/>
    <w:rsid w:val="00F2350E"/>
    <w:rsid w:val="00F41AAE"/>
    <w:rsid w:val="00FE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7D052D9C"/>
  <w15:docId w15:val="{F6F15D57-3F4E-43AA-A768-D51E24A9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2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35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62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0A5DE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-Absatz-Standardschriftart11">
    <w:name w:val="WW-Absatz-Standardschriftart11"/>
    <w:rsid w:val="00413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Snježana Stipetić</cp:lastModifiedBy>
  <cp:revision>7</cp:revision>
  <dcterms:created xsi:type="dcterms:W3CDTF">2024-05-14T11:53:00Z</dcterms:created>
  <dcterms:modified xsi:type="dcterms:W3CDTF">2024-05-29T07:06:00Z</dcterms:modified>
</cp:coreProperties>
</file>