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C3E6" w14:textId="713D4E94" w:rsidR="0074666B" w:rsidRDefault="00814888" w:rsidP="00996A44">
      <w:pPr>
        <w:spacing w:after="0"/>
        <w:rPr>
          <w:rFonts w:ascii="Tahoma" w:hAnsi="Tahoma"/>
          <w:b/>
        </w:rPr>
      </w:pPr>
      <w:r w:rsidRPr="00691E7A">
        <w:rPr>
          <w:rFonts w:ascii="Tahoma" w:hAnsi="Tahoma" w:cs="Tahoma"/>
          <w:noProof/>
          <w:sz w:val="24"/>
          <w:szCs w:val="24"/>
          <w:lang w:eastAsia="hr-HR"/>
        </w:rPr>
        <w:drawing>
          <wp:inline distT="0" distB="0" distL="0" distR="0" wp14:anchorId="4EBF47E2" wp14:editId="1B359261">
            <wp:extent cx="2131200" cy="1257757"/>
            <wp:effectExtent l="0" t="0" r="254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25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6A44" w:rsidRPr="00420A2D">
        <w:rPr>
          <w:rFonts w:ascii="Tahoma" w:hAnsi="Tahoma"/>
          <w:b/>
        </w:rPr>
        <w:tab/>
      </w:r>
      <w:r w:rsidR="00996A44" w:rsidRPr="00420A2D">
        <w:rPr>
          <w:rFonts w:ascii="Tahoma" w:hAnsi="Tahoma"/>
          <w:b/>
        </w:rPr>
        <w:tab/>
      </w:r>
    </w:p>
    <w:p w14:paraId="4F703881" w14:textId="77777777" w:rsidR="00996A44" w:rsidRDefault="00996A44" w:rsidP="00A85D5B">
      <w:pPr>
        <w:spacing w:after="0" w:line="240" w:lineRule="auto"/>
        <w:rPr>
          <w:rFonts w:ascii="Tahoma" w:hAnsi="Tahoma"/>
          <w:b/>
        </w:rPr>
      </w:pPr>
    </w:p>
    <w:p w14:paraId="1F3480B6" w14:textId="77777777" w:rsidR="00996A44" w:rsidRDefault="00996A44" w:rsidP="00A85D5B">
      <w:pPr>
        <w:spacing w:after="0" w:line="240" w:lineRule="auto"/>
        <w:rPr>
          <w:rFonts w:ascii="Tahoma" w:hAnsi="Tahoma"/>
          <w:b/>
        </w:rPr>
      </w:pPr>
    </w:p>
    <w:p w14:paraId="3C3A8369" w14:textId="77777777" w:rsidR="00996A44" w:rsidRDefault="00996A44" w:rsidP="00A85D5B">
      <w:pPr>
        <w:spacing w:after="0" w:line="240" w:lineRule="auto"/>
        <w:jc w:val="center"/>
        <w:rPr>
          <w:rFonts w:ascii="Tahoma" w:hAnsi="Tahoma"/>
          <w:b/>
          <w:sz w:val="30"/>
          <w:szCs w:val="30"/>
        </w:rPr>
      </w:pPr>
      <w:r w:rsidRPr="00996A44">
        <w:rPr>
          <w:rFonts w:ascii="Tahoma" w:hAnsi="Tahoma"/>
          <w:b/>
          <w:sz w:val="30"/>
          <w:szCs w:val="30"/>
        </w:rPr>
        <w:t>O B R A Z L O Ž E NJ E</w:t>
      </w:r>
    </w:p>
    <w:p w14:paraId="491DA353" w14:textId="2C78B359" w:rsidR="00A3177A" w:rsidRPr="00E515E3" w:rsidRDefault="00E515E3" w:rsidP="00E515E3">
      <w:pPr>
        <w:spacing w:after="0" w:line="240" w:lineRule="auto"/>
        <w:ind w:left="1080"/>
        <w:rPr>
          <w:rFonts w:ascii="Tahoma" w:hAnsi="Tahoma"/>
          <w:b/>
          <w:sz w:val="24"/>
          <w:szCs w:val="24"/>
        </w:rPr>
      </w:pPr>
      <w:r w:rsidRPr="00E515E3">
        <w:rPr>
          <w:rFonts w:ascii="Tahoma" w:hAnsi="Tahoma"/>
          <w:b/>
          <w:sz w:val="24"/>
          <w:szCs w:val="24"/>
        </w:rPr>
        <w:t>I</w:t>
      </w:r>
      <w:r w:rsidR="00EB13CF">
        <w:rPr>
          <w:rFonts w:ascii="Tahoma" w:hAnsi="Tahoma"/>
          <w:b/>
          <w:sz w:val="24"/>
          <w:szCs w:val="24"/>
        </w:rPr>
        <w:t>I</w:t>
      </w:r>
      <w:r w:rsidRPr="00E515E3">
        <w:rPr>
          <w:rFonts w:ascii="Tahoma" w:hAnsi="Tahoma"/>
          <w:b/>
          <w:sz w:val="24"/>
          <w:szCs w:val="24"/>
        </w:rPr>
        <w:t>.</w:t>
      </w:r>
      <w:r>
        <w:rPr>
          <w:rFonts w:ascii="Tahoma" w:hAnsi="Tahoma"/>
          <w:b/>
          <w:sz w:val="24"/>
          <w:szCs w:val="24"/>
        </w:rPr>
        <w:t xml:space="preserve"> i</w:t>
      </w:r>
      <w:r w:rsidR="00257E50" w:rsidRPr="00E515E3">
        <w:rPr>
          <w:rFonts w:ascii="Tahoma" w:hAnsi="Tahoma"/>
          <w:b/>
          <w:sz w:val="24"/>
          <w:szCs w:val="24"/>
        </w:rPr>
        <w:t xml:space="preserve">zmjena i dopuna </w:t>
      </w:r>
      <w:r w:rsidR="00996A44" w:rsidRPr="00E515E3">
        <w:rPr>
          <w:rFonts w:ascii="Tahoma" w:hAnsi="Tahoma"/>
          <w:b/>
          <w:sz w:val="24"/>
          <w:szCs w:val="24"/>
        </w:rPr>
        <w:t>pr</w:t>
      </w:r>
      <w:r w:rsidR="007E7093" w:rsidRPr="00E515E3">
        <w:rPr>
          <w:rFonts w:ascii="Tahoma" w:hAnsi="Tahoma"/>
          <w:b/>
          <w:sz w:val="24"/>
          <w:szCs w:val="24"/>
        </w:rPr>
        <w:t>oračuna Općina Cetingrad za 202</w:t>
      </w:r>
      <w:r w:rsidR="005A2812">
        <w:rPr>
          <w:rFonts w:ascii="Tahoma" w:hAnsi="Tahoma"/>
          <w:b/>
          <w:sz w:val="24"/>
          <w:szCs w:val="24"/>
        </w:rPr>
        <w:t>4</w:t>
      </w:r>
      <w:r w:rsidR="00996A44" w:rsidRPr="00E515E3">
        <w:rPr>
          <w:rFonts w:ascii="Tahoma" w:hAnsi="Tahoma"/>
          <w:b/>
          <w:sz w:val="24"/>
          <w:szCs w:val="24"/>
        </w:rPr>
        <w:t>. godinu</w:t>
      </w:r>
    </w:p>
    <w:p w14:paraId="69F36CE4" w14:textId="77777777" w:rsidR="00996A44" w:rsidRDefault="00996A44" w:rsidP="00A85D5B">
      <w:pPr>
        <w:spacing w:after="0" w:line="240" w:lineRule="auto"/>
        <w:jc w:val="both"/>
        <w:rPr>
          <w:rFonts w:ascii="Tahoma" w:hAnsi="Tahoma"/>
          <w:sz w:val="24"/>
          <w:szCs w:val="24"/>
        </w:rPr>
      </w:pPr>
    </w:p>
    <w:p w14:paraId="3AA56622" w14:textId="77777777" w:rsidR="00996A44" w:rsidRDefault="00996A44" w:rsidP="00A85D5B">
      <w:pPr>
        <w:spacing w:after="0" w:line="240" w:lineRule="auto"/>
        <w:jc w:val="both"/>
        <w:rPr>
          <w:rFonts w:ascii="Tahoma" w:hAnsi="Tahoma"/>
          <w:sz w:val="24"/>
          <w:szCs w:val="24"/>
        </w:rPr>
      </w:pPr>
    </w:p>
    <w:p w14:paraId="764BF121" w14:textId="07D4033D" w:rsidR="0012116B" w:rsidRDefault="002C7C62" w:rsidP="00A85D5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2C7C62">
        <w:rPr>
          <w:rFonts w:ascii="Tahoma" w:hAnsi="Tahoma" w:cs="Tahoma"/>
          <w:sz w:val="24"/>
          <w:szCs w:val="24"/>
        </w:rPr>
        <w:t>Temeljem č</w:t>
      </w:r>
      <w:r w:rsidR="0047160E">
        <w:rPr>
          <w:rFonts w:ascii="Tahoma" w:hAnsi="Tahoma" w:cs="Tahoma"/>
          <w:sz w:val="24"/>
          <w:szCs w:val="24"/>
        </w:rPr>
        <w:t>lanka 42</w:t>
      </w:r>
      <w:r>
        <w:rPr>
          <w:rFonts w:ascii="Tahoma" w:hAnsi="Tahoma" w:cs="Tahoma"/>
          <w:sz w:val="24"/>
          <w:szCs w:val="24"/>
        </w:rPr>
        <w:t>. Zakona o proračunu („Narodne novine“ broj</w:t>
      </w:r>
      <w:r w:rsidRPr="002C7C62">
        <w:rPr>
          <w:rFonts w:ascii="Tahoma" w:hAnsi="Tahoma" w:cs="Tahoma"/>
          <w:sz w:val="24"/>
          <w:szCs w:val="24"/>
        </w:rPr>
        <w:t xml:space="preserve"> </w:t>
      </w:r>
      <w:r w:rsidR="0047160E">
        <w:rPr>
          <w:rFonts w:ascii="Tahoma" w:hAnsi="Tahoma" w:cs="Tahoma"/>
          <w:sz w:val="24"/>
          <w:szCs w:val="24"/>
        </w:rPr>
        <w:t>144/21</w:t>
      </w:r>
      <w:r>
        <w:rPr>
          <w:rFonts w:ascii="Tahoma" w:hAnsi="Tahoma" w:cs="Tahoma"/>
          <w:sz w:val="24"/>
          <w:szCs w:val="24"/>
        </w:rPr>
        <w:t xml:space="preserve">) predstavničko tijelo </w:t>
      </w:r>
      <w:r w:rsidRPr="002C7C62">
        <w:rPr>
          <w:rFonts w:ascii="Tahoma" w:hAnsi="Tahoma" w:cs="Tahoma"/>
          <w:sz w:val="24"/>
          <w:szCs w:val="24"/>
        </w:rPr>
        <w:t>jedinice lokalne i područne (regionalne) samouprave ob</w:t>
      </w:r>
      <w:r>
        <w:rPr>
          <w:rFonts w:ascii="Tahoma" w:hAnsi="Tahoma" w:cs="Tahoma"/>
          <w:sz w:val="24"/>
          <w:szCs w:val="24"/>
        </w:rPr>
        <w:t xml:space="preserve">vezno je do kraja tekuće godine </w:t>
      </w:r>
      <w:r w:rsidRPr="002C7C62">
        <w:rPr>
          <w:rFonts w:ascii="Tahoma" w:hAnsi="Tahoma" w:cs="Tahoma"/>
          <w:sz w:val="24"/>
          <w:szCs w:val="24"/>
        </w:rPr>
        <w:t>donijeti proračun za iduću, kao i projekciju proračuna za sljedeće dvije proračunske godine.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5A6E6377" w14:textId="33D552DC" w:rsidR="0012116B" w:rsidRDefault="002C7C62" w:rsidP="00A85D5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U skladu s odredbama Zakona o proračunu </w:t>
      </w:r>
      <w:r w:rsidRPr="002C7C62">
        <w:rPr>
          <w:rFonts w:ascii="Tahoma" w:hAnsi="Tahoma" w:cs="Tahoma"/>
          <w:sz w:val="24"/>
          <w:szCs w:val="24"/>
        </w:rPr>
        <w:t xml:space="preserve">(„Narodne novine“ broj </w:t>
      </w:r>
      <w:r w:rsidR="0047160E">
        <w:rPr>
          <w:rFonts w:ascii="Tahoma" w:hAnsi="Tahoma" w:cs="Tahoma"/>
          <w:sz w:val="24"/>
          <w:szCs w:val="24"/>
        </w:rPr>
        <w:t>144/21</w:t>
      </w:r>
      <w:r w:rsidRPr="002C7C62"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 xml:space="preserve">, </w:t>
      </w:r>
      <w:r w:rsidR="000A4E1A">
        <w:rPr>
          <w:rFonts w:ascii="Tahoma" w:hAnsi="Tahoma" w:cs="Tahoma"/>
          <w:sz w:val="24"/>
          <w:szCs w:val="24"/>
        </w:rPr>
        <w:t xml:space="preserve">Pravilnika o proračunskim klasifikacijama („Narodne novine“ broj 26/10, 120/13 i 1/20), </w:t>
      </w:r>
      <w:r>
        <w:rPr>
          <w:rFonts w:ascii="Tahoma" w:hAnsi="Tahoma" w:cs="Tahoma"/>
          <w:sz w:val="24"/>
          <w:szCs w:val="24"/>
        </w:rPr>
        <w:t xml:space="preserve">Pravilnika o proračunskom računovodstvu i računskom planu („Narodne novine“ broj </w:t>
      </w:r>
      <w:r w:rsidRPr="002C7C62">
        <w:rPr>
          <w:rFonts w:ascii="Tahoma" w:hAnsi="Tahoma" w:cs="Tahoma"/>
          <w:sz w:val="24"/>
          <w:szCs w:val="24"/>
        </w:rPr>
        <w:t>124/14, 115/15, 87/16, 3/18, 126/19 i 108/20</w:t>
      </w:r>
      <w:r w:rsidR="00B03D49">
        <w:rPr>
          <w:rFonts w:ascii="Tahoma" w:hAnsi="Tahoma" w:cs="Tahoma"/>
          <w:sz w:val="24"/>
          <w:szCs w:val="24"/>
        </w:rPr>
        <w:t>) napravljen je prijedlog</w:t>
      </w:r>
      <w:r w:rsidR="00A3177A">
        <w:rPr>
          <w:rFonts w:ascii="Tahoma" w:hAnsi="Tahoma" w:cs="Tahoma"/>
          <w:sz w:val="24"/>
          <w:szCs w:val="24"/>
        </w:rPr>
        <w:t xml:space="preserve"> </w:t>
      </w:r>
      <w:r w:rsidR="000A4E1A">
        <w:rPr>
          <w:rFonts w:ascii="Tahoma" w:hAnsi="Tahoma" w:cs="Tahoma"/>
          <w:sz w:val="24"/>
          <w:szCs w:val="24"/>
        </w:rPr>
        <w:t>Pr</w:t>
      </w:r>
      <w:r w:rsidR="0047160E">
        <w:rPr>
          <w:rFonts w:ascii="Tahoma" w:hAnsi="Tahoma" w:cs="Tahoma"/>
          <w:sz w:val="24"/>
          <w:szCs w:val="24"/>
        </w:rPr>
        <w:t>oračuna Općine Cetingrad za 2023</w:t>
      </w:r>
      <w:r w:rsidR="000A4E1A">
        <w:rPr>
          <w:rFonts w:ascii="Tahoma" w:hAnsi="Tahoma" w:cs="Tahoma"/>
          <w:sz w:val="24"/>
          <w:szCs w:val="24"/>
        </w:rPr>
        <w:t>. godinu</w:t>
      </w:r>
      <w:r w:rsidR="0047160E">
        <w:rPr>
          <w:rFonts w:ascii="Tahoma" w:hAnsi="Tahoma" w:cs="Tahoma"/>
          <w:sz w:val="24"/>
          <w:szCs w:val="24"/>
        </w:rPr>
        <w:t xml:space="preserve"> s projekcijama za 2024. i 2025</w:t>
      </w:r>
      <w:r w:rsidR="00B03D49">
        <w:rPr>
          <w:rFonts w:ascii="Tahoma" w:hAnsi="Tahoma" w:cs="Tahoma"/>
          <w:sz w:val="24"/>
          <w:szCs w:val="24"/>
        </w:rPr>
        <w:t>. godinu</w:t>
      </w:r>
      <w:r w:rsidR="000A4E1A">
        <w:rPr>
          <w:rFonts w:ascii="Tahoma" w:hAnsi="Tahoma" w:cs="Tahoma"/>
          <w:sz w:val="24"/>
          <w:szCs w:val="24"/>
        </w:rPr>
        <w:t>.</w:t>
      </w:r>
    </w:p>
    <w:p w14:paraId="57EABC66" w14:textId="7E9D8043" w:rsidR="000A4E1A" w:rsidRDefault="00621D64" w:rsidP="00A85D5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843C1B">
        <w:rPr>
          <w:rFonts w:ascii="Tahoma" w:hAnsi="Tahoma" w:cs="Tahoma"/>
          <w:sz w:val="24"/>
          <w:szCs w:val="24"/>
        </w:rPr>
        <w:t>Gore navedenim Zako</w:t>
      </w:r>
      <w:r w:rsidR="00354E88">
        <w:rPr>
          <w:rFonts w:ascii="Tahoma" w:hAnsi="Tahoma" w:cs="Tahoma"/>
          <w:sz w:val="24"/>
          <w:szCs w:val="24"/>
        </w:rPr>
        <w:t>nom isto tako</w:t>
      </w:r>
      <w:r w:rsidR="00A3177A">
        <w:rPr>
          <w:rFonts w:ascii="Tahoma" w:hAnsi="Tahoma" w:cs="Tahoma"/>
          <w:sz w:val="24"/>
          <w:szCs w:val="24"/>
        </w:rPr>
        <w:t xml:space="preserve"> se</w:t>
      </w:r>
      <w:r w:rsidR="00354E88">
        <w:rPr>
          <w:rFonts w:ascii="Tahoma" w:hAnsi="Tahoma" w:cs="Tahoma"/>
          <w:sz w:val="24"/>
          <w:szCs w:val="24"/>
        </w:rPr>
        <w:t xml:space="preserve"> definira</w:t>
      </w:r>
      <w:r w:rsidR="00843C1B">
        <w:rPr>
          <w:rFonts w:ascii="Tahoma" w:hAnsi="Tahoma" w:cs="Tahoma"/>
          <w:sz w:val="24"/>
          <w:szCs w:val="24"/>
        </w:rPr>
        <w:t xml:space="preserve"> da je Proračun akt jedinice lokalne samouprave kojim se procjenjuju prihodi i primici, te utvrđuju rashodi i izdaci jedinice lokalne i područne (regionalne) samouprave. </w:t>
      </w:r>
    </w:p>
    <w:p w14:paraId="634A6BAC" w14:textId="6F85C494" w:rsidR="00354E88" w:rsidRDefault="00354E88" w:rsidP="00A85D5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354E88">
        <w:rPr>
          <w:rFonts w:ascii="Tahoma" w:hAnsi="Tahoma" w:cs="Tahoma"/>
          <w:sz w:val="24"/>
          <w:szCs w:val="24"/>
        </w:rPr>
        <w:t>Temeljni okvir za izradu proračunu predstavljaju Upute Ministarstva financij</w:t>
      </w:r>
      <w:r>
        <w:rPr>
          <w:rFonts w:ascii="Tahoma" w:hAnsi="Tahoma" w:cs="Tahoma"/>
          <w:sz w:val="24"/>
          <w:szCs w:val="24"/>
        </w:rPr>
        <w:t xml:space="preserve">a za izradu </w:t>
      </w:r>
      <w:r w:rsidRPr="00354E88">
        <w:rPr>
          <w:rFonts w:ascii="Tahoma" w:hAnsi="Tahoma" w:cs="Tahoma"/>
          <w:sz w:val="24"/>
          <w:szCs w:val="24"/>
        </w:rPr>
        <w:t>proračuna jedinica lokalne i područne (regionalne) samoup</w:t>
      </w:r>
      <w:r w:rsidR="0047160E">
        <w:rPr>
          <w:rFonts w:ascii="Tahoma" w:hAnsi="Tahoma" w:cs="Tahoma"/>
          <w:sz w:val="24"/>
          <w:szCs w:val="24"/>
        </w:rPr>
        <w:t>rave za razdoblje 202</w:t>
      </w:r>
      <w:r w:rsidR="005A2812">
        <w:rPr>
          <w:rFonts w:ascii="Tahoma" w:hAnsi="Tahoma" w:cs="Tahoma"/>
          <w:sz w:val="24"/>
          <w:szCs w:val="24"/>
        </w:rPr>
        <w:t>4</w:t>
      </w:r>
      <w:r w:rsidR="0047160E">
        <w:rPr>
          <w:rFonts w:ascii="Tahoma" w:hAnsi="Tahoma" w:cs="Tahoma"/>
          <w:sz w:val="24"/>
          <w:szCs w:val="24"/>
        </w:rPr>
        <w:t>. – 202</w:t>
      </w:r>
      <w:r w:rsidR="005A2812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 xml:space="preserve">. </w:t>
      </w:r>
      <w:r w:rsidRPr="00354E88">
        <w:rPr>
          <w:rFonts w:ascii="Tahoma" w:hAnsi="Tahoma" w:cs="Tahoma"/>
          <w:sz w:val="24"/>
          <w:szCs w:val="24"/>
        </w:rPr>
        <w:t>godine</w:t>
      </w:r>
      <w:r>
        <w:rPr>
          <w:rFonts w:ascii="Tahoma" w:hAnsi="Tahoma" w:cs="Tahoma"/>
          <w:sz w:val="24"/>
          <w:szCs w:val="24"/>
        </w:rPr>
        <w:t>. Metodologija izrade proračuna nije se mijenjala u odnosu na pr</w:t>
      </w:r>
      <w:r w:rsidR="001E4EBB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>thodnu godinu. I nadalje je obvezno uključivanje i uravnoteženje svih prihoda i primitaka i rashoda i izdataka sukladno ekonomskoj, programskoj, funkcijskoj, organizacijskoj i lokacijskoj klasifikaciji te izvorima financiranja.</w:t>
      </w:r>
    </w:p>
    <w:p w14:paraId="39117E6D" w14:textId="2D8530A7" w:rsidR="00354E88" w:rsidRDefault="00354E88" w:rsidP="00A85D5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Temeljem navedenog, </w:t>
      </w:r>
      <w:r w:rsidR="00EB13CF">
        <w:rPr>
          <w:rFonts w:ascii="Tahoma" w:hAnsi="Tahoma" w:cs="Tahoma"/>
          <w:sz w:val="24"/>
          <w:szCs w:val="24"/>
        </w:rPr>
        <w:t>I</w:t>
      </w:r>
      <w:r w:rsidR="00E515E3">
        <w:rPr>
          <w:rFonts w:ascii="Tahoma" w:hAnsi="Tahoma" w:cs="Tahoma"/>
          <w:sz w:val="24"/>
          <w:szCs w:val="24"/>
        </w:rPr>
        <w:t>I. izmjene i dopune Proračuna Općine Cetingrad za 202</w:t>
      </w:r>
      <w:r w:rsidR="005A2812">
        <w:rPr>
          <w:rFonts w:ascii="Tahoma" w:hAnsi="Tahoma" w:cs="Tahoma"/>
          <w:sz w:val="24"/>
          <w:szCs w:val="24"/>
        </w:rPr>
        <w:t>4</w:t>
      </w:r>
      <w:r w:rsidR="00E515E3">
        <w:rPr>
          <w:rFonts w:ascii="Tahoma" w:hAnsi="Tahoma" w:cs="Tahoma"/>
          <w:sz w:val="24"/>
          <w:szCs w:val="24"/>
        </w:rPr>
        <w:t>. godinu donose</w:t>
      </w:r>
      <w:r w:rsidR="0047160E">
        <w:rPr>
          <w:rFonts w:ascii="Tahoma" w:hAnsi="Tahoma" w:cs="Tahoma"/>
          <w:sz w:val="24"/>
          <w:szCs w:val="24"/>
        </w:rPr>
        <w:t xml:space="preserve"> se</w:t>
      </w:r>
      <w:r w:rsidR="00586BC7">
        <w:rPr>
          <w:rFonts w:ascii="Tahoma" w:hAnsi="Tahoma" w:cs="Tahoma"/>
          <w:sz w:val="24"/>
          <w:szCs w:val="24"/>
        </w:rPr>
        <w:t xml:space="preserve"> na razini skupine (druga razina računskog plana). Ova, zakonom propisana, manje detaljna razina prikazivanja planskih podataka opravdava se većom mogućom fleksibilnosti u izvršenju proračuna. Naglasak se stavlja na planiranje po Programima (a unutar njih po aktivnostima i projektima), a ne na vrstu i visinu pojedinačnog troška u okviru nekog programa (planiranog na nekom nižem nivou).</w:t>
      </w:r>
    </w:p>
    <w:p w14:paraId="6F2BE660" w14:textId="77777777" w:rsidR="00586BC7" w:rsidRDefault="00586BC7" w:rsidP="00A85D5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Sukladno članku 16. Zakona o proračunu Proračun Općine Cetingrad se sastoji od:</w:t>
      </w:r>
    </w:p>
    <w:p w14:paraId="0231D55C" w14:textId="77777777" w:rsidR="00586BC7" w:rsidRDefault="00586BC7" w:rsidP="00A85D5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Općeg dijela proračuna</w:t>
      </w:r>
    </w:p>
    <w:p w14:paraId="4CD2CDDD" w14:textId="77777777" w:rsidR="00586BC7" w:rsidRDefault="00586BC7" w:rsidP="00A85D5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Posebnog dijela proračuna</w:t>
      </w:r>
    </w:p>
    <w:p w14:paraId="32F526DD" w14:textId="04790A81" w:rsidR="00586BC7" w:rsidRDefault="00586BC7" w:rsidP="00A85D5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Odlu</w:t>
      </w:r>
      <w:r w:rsidR="00A46C12">
        <w:rPr>
          <w:rFonts w:ascii="Tahoma" w:hAnsi="Tahoma" w:cs="Tahoma"/>
          <w:sz w:val="24"/>
          <w:szCs w:val="24"/>
        </w:rPr>
        <w:t>ke o izvršenju proračuna za 202</w:t>
      </w:r>
      <w:r w:rsidR="005A2812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 godinu</w:t>
      </w:r>
      <w:r w:rsidR="00A85D5B">
        <w:rPr>
          <w:rFonts w:ascii="Tahoma" w:hAnsi="Tahoma" w:cs="Tahoma"/>
          <w:sz w:val="24"/>
          <w:szCs w:val="24"/>
        </w:rPr>
        <w:t xml:space="preserve"> i </w:t>
      </w:r>
    </w:p>
    <w:p w14:paraId="01E0AE00" w14:textId="77777777" w:rsidR="00A85D5B" w:rsidRDefault="00A85D5B" w:rsidP="00A85D5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Obrazloženja proračuna.</w:t>
      </w:r>
    </w:p>
    <w:p w14:paraId="237FF4F1" w14:textId="77777777" w:rsidR="00A85D5B" w:rsidRDefault="001C2321" w:rsidP="001C2321">
      <w:pPr>
        <w:spacing w:after="0" w:line="240" w:lineRule="auto"/>
        <w:ind w:left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Opći dio proračuna čini Račun prihoda i rashoda i Račun financiranja.</w:t>
      </w:r>
    </w:p>
    <w:p w14:paraId="7EE48B34" w14:textId="77777777" w:rsidR="001C2321" w:rsidRDefault="001C2321" w:rsidP="001C2321">
      <w:pPr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Posebni dio proračuna sastoji se od rashoda i izdataka, iskazanih po vrstama, raspoređenih u programe koji se sastoje od aktivnosti i projekata unutar razdjela definiranih u skladu s organizacijskom klasifikacijom Proračuna. Stoga su sve aktivnosti i projekti raspoređeni u odnosu na program i funkciju.</w:t>
      </w:r>
    </w:p>
    <w:p w14:paraId="19B08261" w14:textId="77777777" w:rsidR="00DD606A" w:rsidRDefault="00DD606A" w:rsidP="00DD606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6CB580D" w14:textId="77777777" w:rsidR="0047160E" w:rsidRDefault="0047160E" w:rsidP="00DD606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3869510" w14:textId="77777777" w:rsidR="00CB6195" w:rsidRDefault="00CB6195" w:rsidP="00DD606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9D4F25A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</w:rPr>
      </w:pPr>
      <w:r w:rsidRPr="00FF0174">
        <w:rPr>
          <w:rFonts w:ascii="Tahoma" w:hAnsi="Tahoma" w:cs="Tahoma"/>
          <w:b/>
          <w:sz w:val="28"/>
          <w:szCs w:val="28"/>
        </w:rPr>
        <w:lastRenderedPageBreak/>
        <w:t>OPĆI DIO</w:t>
      </w:r>
    </w:p>
    <w:p w14:paraId="29625D63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DA55EA8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ab/>
        <w:t>U ovom dijelu proračuna prikazani su prihodi i rashodi te primici i izdaci po ekonomskoj klasifikaciji utvrđeni u Računu prihoda i rashoda i Računu financiranja. Uz ovaj dio daje se i obrazloženje prihoda.</w:t>
      </w:r>
    </w:p>
    <w:p w14:paraId="0C2D15A5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8A420C6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FF0174">
        <w:rPr>
          <w:rFonts w:ascii="Tahoma" w:hAnsi="Tahoma" w:cs="Tahoma"/>
          <w:b/>
          <w:i/>
          <w:sz w:val="24"/>
          <w:szCs w:val="24"/>
        </w:rPr>
        <w:t>A. RAČUN PRIHODA I RASHODA</w:t>
      </w:r>
    </w:p>
    <w:p w14:paraId="0B8A30DD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>PRIHODI</w:t>
      </w:r>
    </w:p>
    <w:p w14:paraId="4F813519" w14:textId="15FBB8B2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</w:t>
      </w:r>
      <w:r w:rsidRPr="00FF0174">
        <w:rPr>
          <w:rFonts w:ascii="Tahoma" w:hAnsi="Tahoma" w:cs="Tahoma"/>
          <w:b/>
          <w:sz w:val="24"/>
          <w:szCs w:val="24"/>
        </w:rPr>
        <w:t>Skupina prihoda 61 Prihodi od poreza</w:t>
      </w:r>
      <w:r w:rsidRPr="00FF0174">
        <w:rPr>
          <w:rFonts w:ascii="Tahoma" w:hAnsi="Tahoma" w:cs="Tahoma"/>
          <w:sz w:val="24"/>
          <w:szCs w:val="24"/>
        </w:rPr>
        <w:t xml:space="preserve"> planirana je u iznosu od </w:t>
      </w:r>
      <w:bookmarkStart w:id="0" w:name="_Hlk119407945"/>
      <w:r w:rsidR="0088666F">
        <w:rPr>
          <w:rFonts w:ascii="Tahoma" w:hAnsi="Tahoma" w:cs="Tahoma"/>
          <w:sz w:val="24"/>
          <w:szCs w:val="24"/>
        </w:rPr>
        <w:t>1</w:t>
      </w:r>
      <w:r w:rsidR="008A1F82">
        <w:rPr>
          <w:rFonts w:ascii="Tahoma" w:hAnsi="Tahoma" w:cs="Tahoma"/>
          <w:sz w:val="24"/>
          <w:szCs w:val="24"/>
        </w:rPr>
        <w:t>8</w:t>
      </w:r>
      <w:r w:rsidR="005212CC">
        <w:rPr>
          <w:rFonts w:ascii="Tahoma" w:hAnsi="Tahoma" w:cs="Tahoma"/>
          <w:sz w:val="24"/>
          <w:szCs w:val="24"/>
        </w:rPr>
        <w:t>5</w:t>
      </w:r>
      <w:r w:rsidR="00912C32">
        <w:rPr>
          <w:rFonts w:ascii="Tahoma" w:hAnsi="Tahoma" w:cs="Tahoma"/>
          <w:sz w:val="24"/>
          <w:szCs w:val="24"/>
        </w:rPr>
        <w:t>.</w:t>
      </w:r>
      <w:r w:rsidR="008A1F82">
        <w:rPr>
          <w:rFonts w:ascii="Tahoma" w:hAnsi="Tahoma" w:cs="Tahoma"/>
          <w:sz w:val="24"/>
          <w:szCs w:val="24"/>
        </w:rPr>
        <w:t>5</w:t>
      </w:r>
      <w:r w:rsidR="00912C32">
        <w:rPr>
          <w:rFonts w:ascii="Tahoma" w:hAnsi="Tahoma" w:cs="Tahoma"/>
          <w:sz w:val="24"/>
          <w:szCs w:val="24"/>
        </w:rPr>
        <w:t>0</w:t>
      </w:r>
      <w:r w:rsidR="005212CC">
        <w:rPr>
          <w:rFonts w:ascii="Tahoma" w:hAnsi="Tahoma" w:cs="Tahoma"/>
          <w:sz w:val="24"/>
          <w:szCs w:val="24"/>
        </w:rPr>
        <w:t>0</w:t>
      </w:r>
      <w:r w:rsidR="0088666F">
        <w:rPr>
          <w:rFonts w:ascii="Tahoma" w:hAnsi="Tahoma" w:cs="Tahoma"/>
          <w:sz w:val="24"/>
          <w:szCs w:val="24"/>
        </w:rPr>
        <w:t xml:space="preserve">,00 </w:t>
      </w:r>
      <w:bookmarkStart w:id="1" w:name="_Hlk135743379"/>
      <w:r w:rsidR="0088666F">
        <w:rPr>
          <w:rFonts w:ascii="Tahoma" w:hAnsi="Tahoma" w:cs="Tahoma"/>
          <w:sz w:val="24"/>
          <w:szCs w:val="24"/>
        </w:rPr>
        <w:t>€</w:t>
      </w:r>
      <w:bookmarkEnd w:id="0"/>
      <w:bookmarkEnd w:id="1"/>
      <w:r w:rsidR="008A1F82">
        <w:rPr>
          <w:rFonts w:ascii="Tahoma" w:hAnsi="Tahoma" w:cs="Tahoma"/>
          <w:sz w:val="24"/>
          <w:szCs w:val="24"/>
        </w:rPr>
        <w:t>.</w:t>
      </w:r>
    </w:p>
    <w:p w14:paraId="0C62E263" w14:textId="170ADE26" w:rsidR="007330AF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</w:t>
      </w:r>
      <w:r w:rsidRPr="00FF0174">
        <w:rPr>
          <w:rFonts w:ascii="Tahoma" w:hAnsi="Tahoma" w:cs="Tahoma"/>
          <w:b/>
          <w:sz w:val="24"/>
          <w:szCs w:val="24"/>
        </w:rPr>
        <w:t>Skupina prihoda 63 Pomoći iz inozemstva i od subjekata unutar općeg proračuna</w:t>
      </w:r>
      <w:r w:rsidRPr="00FF0174">
        <w:rPr>
          <w:rFonts w:ascii="Tahoma" w:hAnsi="Tahoma" w:cs="Tahoma"/>
          <w:sz w:val="24"/>
          <w:szCs w:val="24"/>
        </w:rPr>
        <w:t xml:space="preserve"> planirana je u ukupnom iznosu od </w:t>
      </w:r>
      <w:r w:rsidR="008A1F82" w:rsidRPr="008A1F82">
        <w:rPr>
          <w:rFonts w:ascii="Tahoma" w:hAnsi="Tahoma" w:cs="Tahoma"/>
          <w:sz w:val="24"/>
          <w:szCs w:val="24"/>
        </w:rPr>
        <w:t>999.217,00 €</w:t>
      </w:r>
      <w:r w:rsidR="007330AF">
        <w:rPr>
          <w:rFonts w:ascii="Tahoma" w:hAnsi="Tahoma" w:cs="Tahoma"/>
          <w:sz w:val="24"/>
          <w:szCs w:val="24"/>
        </w:rPr>
        <w:t xml:space="preserve">, te se </w:t>
      </w:r>
      <w:r w:rsidR="005212CC">
        <w:rPr>
          <w:rFonts w:ascii="Tahoma" w:hAnsi="Tahoma" w:cs="Tahoma"/>
          <w:sz w:val="24"/>
          <w:szCs w:val="24"/>
        </w:rPr>
        <w:t>povećava</w:t>
      </w:r>
      <w:r w:rsidR="007330AF">
        <w:rPr>
          <w:rFonts w:ascii="Tahoma" w:hAnsi="Tahoma" w:cs="Tahoma"/>
          <w:sz w:val="24"/>
          <w:szCs w:val="24"/>
        </w:rPr>
        <w:t xml:space="preserve"> za iznos od </w:t>
      </w:r>
      <w:r w:rsidR="008A1F82" w:rsidRPr="008A1F82">
        <w:rPr>
          <w:rFonts w:ascii="Tahoma" w:hAnsi="Tahoma" w:cs="Tahoma"/>
          <w:sz w:val="24"/>
          <w:szCs w:val="24"/>
        </w:rPr>
        <w:t>40.760,00 €</w:t>
      </w:r>
      <w:r w:rsidR="00927E89">
        <w:rPr>
          <w:rFonts w:ascii="Tahoma" w:hAnsi="Tahoma" w:cs="Tahoma"/>
          <w:sz w:val="24"/>
          <w:szCs w:val="24"/>
        </w:rPr>
        <w:t xml:space="preserve"> radi dodavanja pomoći od Ministarstva demografije i useljeništva za provedbu projekta edukativnih, kulturnih i sportskih aktivnosti djece, te dodavanja Karlovačke županije za provedbu kapitalnog projekta. </w:t>
      </w:r>
      <w:r w:rsidRPr="00FF0174">
        <w:rPr>
          <w:rFonts w:ascii="Tahoma" w:hAnsi="Tahoma" w:cs="Tahoma"/>
          <w:sz w:val="24"/>
          <w:szCs w:val="24"/>
        </w:rPr>
        <w:t xml:space="preserve"> Pomoći </w:t>
      </w:r>
      <w:r w:rsidR="00282EF2">
        <w:rPr>
          <w:rFonts w:ascii="Tahoma" w:hAnsi="Tahoma" w:cs="Tahoma"/>
          <w:sz w:val="24"/>
          <w:szCs w:val="24"/>
        </w:rPr>
        <w:t>iz proračuna</w:t>
      </w:r>
      <w:r w:rsidRPr="00FF0174">
        <w:rPr>
          <w:rFonts w:ascii="Tahoma" w:hAnsi="Tahoma" w:cs="Tahoma"/>
          <w:sz w:val="24"/>
          <w:szCs w:val="24"/>
        </w:rPr>
        <w:t xml:space="preserve"> planiran</w:t>
      </w:r>
      <w:r w:rsidR="00282EF2">
        <w:rPr>
          <w:rFonts w:ascii="Tahoma" w:hAnsi="Tahoma" w:cs="Tahoma"/>
          <w:sz w:val="24"/>
          <w:szCs w:val="24"/>
        </w:rPr>
        <w:t>e</w:t>
      </w:r>
      <w:r w:rsidRPr="00FF0174">
        <w:rPr>
          <w:rFonts w:ascii="Tahoma" w:hAnsi="Tahoma" w:cs="Tahoma"/>
          <w:sz w:val="24"/>
          <w:szCs w:val="24"/>
        </w:rPr>
        <w:t xml:space="preserve"> </w:t>
      </w:r>
      <w:r w:rsidR="00BA2427">
        <w:rPr>
          <w:rFonts w:ascii="Tahoma" w:hAnsi="Tahoma" w:cs="Tahoma"/>
          <w:sz w:val="24"/>
          <w:szCs w:val="24"/>
        </w:rPr>
        <w:t xml:space="preserve">su u </w:t>
      </w:r>
      <w:r w:rsidRPr="00FF0174">
        <w:rPr>
          <w:rFonts w:ascii="Tahoma" w:hAnsi="Tahoma" w:cs="Tahoma"/>
          <w:sz w:val="24"/>
          <w:szCs w:val="24"/>
        </w:rPr>
        <w:t xml:space="preserve">iznosu od </w:t>
      </w:r>
      <w:r w:rsidR="0039425C" w:rsidRPr="0039425C">
        <w:rPr>
          <w:rFonts w:ascii="Tahoma" w:hAnsi="Tahoma" w:cs="Tahoma"/>
          <w:sz w:val="24"/>
          <w:szCs w:val="24"/>
        </w:rPr>
        <w:t xml:space="preserve">655.954,00 </w:t>
      </w:r>
      <w:r w:rsidR="00BA2427" w:rsidRPr="00BA2427">
        <w:rPr>
          <w:rFonts w:ascii="Tahoma" w:hAnsi="Tahoma" w:cs="Tahoma"/>
          <w:sz w:val="24"/>
          <w:szCs w:val="24"/>
        </w:rPr>
        <w:t>€</w:t>
      </w:r>
      <w:r w:rsidR="007330AF">
        <w:rPr>
          <w:rFonts w:ascii="Tahoma" w:hAnsi="Tahoma" w:cs="Tahoma"/>
          <w:sz w:val="24"/>
          <w:szCs w:val="24"/>
        </w:rPr>
        <w:t xml:space="preserve"> i </w:t>
      </w:r>
      <w:r w:rsidR="00282EF2">
        <w:rPr>
          <w:rFonts w:ascii="Tahoma" w:hAnsi="Tahoma" w:cs="Tahoma"/>
          <w:sz w:val="24"/>
          <w:szCs w:val="24"/>
        </w:rPr>
        <w:t>povećavaju</w:t>
      </w:r>
      <w:r w:rsidR="007330AF">
        <w:rPr>
          <w:rFonts w:ascii="Tahoma" w:hAnsi="Tahoma" w:cs="Tahoma"/>
          <w:sz w:val="24"/>
          <w:szCs w:val="24"/>
        </w:rPr>
        <w:t xml:space="preserve"> se za </w:t>
      </w:r>
      <w:r w:rsidR="0039425C">
        <w:rPr>
          <w:rFonts w:ascii="Tahoma" w:hAnsi="Tahoma" w:cs="Tahoma"/>
          <w:sz w:val="24"/>
          <w:szCs w:val="24"/>
        </w:rPr>
        <w:t>15</w:t>
      </w:r>
      <w:r w:rsidR="00282EF2">
        <w:rPr>
          <w:rFonts w:ascii="Tahoma" w:hAnsi="Tahoma" w:cs="Tahoma"/>
          <w:sz w:val="24"/>
          <w:szCs w:val="24"/>
        </w:rPr>
        <w:t>.</w:t>
      </w:r>
      <w:r w:rsidR="0039425C">
        <w:rPr>
          <w:rFonts w:ascii="Tahoma" w:hAnsi="Tahoma" w:cs="Tahoma"/>
          <w:sz w:val="24"/>
          <w:szCs w:val="24"/>
        </w:rPr>
        <w:t>76</w:t>
      </w:r>
      <w:r w:rsidR="00282EF2">
        <w:rPr>
          <w:rFonts w:ascii="Tahoma" w:hAnsi="Tahoma" w:cs="Tahoma"/>
          <w:sz w:val="24"/>
          <w:szCs w:val="24"/>
        </w:rPr>
        <w:t xml:space="preserve">0,00 € te sada iznose ukupno </w:t>
      </w:r>
      <w:bookmarkStart w:id="2" w:name="_Hlk177027217"/>
      <w:r w:rsidR="00282EF2">
        <w:rPr>
          <w:rFonts w:ascii="Tahoma" w:hAnsi="Tahoma" w:cs="Tahoma"/>
          <w:sz w:val="24"/>
          <w:szCs w:val="24"/>
        </w:rPr>
        <w:t>6</w:t>
      </w:r>
      <w:r w:rsidR="0039425C">
        <w:rPr>
          <w:rFonts w:ascii="Tahoma" w:hAnsi="Tahoma" w:cs="Tahoma"/>
          <w:sz w:val="24"/>
          <w:szCs w:val="24"/>
        </w:rPr>
        <w:t>71</w:t>
      </w:r>
      <w:r w:rsidR="00282EF2">
        <w:rPr>
          <w:rFonts w:ascii="Tahoma" w:hAnsi="Tahoma" w:cs="Tahoma"/>
          <w:sz w:val="24"/>
          <w:szCs w:val="24"/>
        </w:rPr>
        <w:t>.</w:t>
      </w:r>
      <w:r w:rsidR="0039425C">
        <w:rPr>
          <w:rFonts w:ascii="Tahoma" w:hAnsi="Tahoma" w:cs="Tahoma"/>
          <w:sz w:val="24"/>
          <w:szCs w:val="24"/>
        </w:rPr>
        <w:t>71</w:t>
      </w:r>
      <w:r w:rsidR="00282EF2">
        <w:rPr>
          <w:rFonts w:ascii="Tahoma" w:hAnsi="Tahoma" w:cs="Tahoma"/>
          <w:sz w:val="24"/>
          <w:szCs w:val="24"/>
        </w:rPr>
        <w:t xml:space="preserve">4,00 € </w:t>
      </w:r>
      <w:bookmarkEnd w:id="2"/>
      <w:r w:rsidR="00282EF2">
        <w:rPr>
          <w:rFonts w:ascii="Tahoma" w:hAnsi="Tahoma" w:cs="Tahoma"/>
          <w:sz w:val="24"/>
          <w:szCs w:val="24"/>
        </w:rPr>
        <w:t>(</w:t>
      </w:r>
      <w:r w:rsidR="007330AF">
        <w:rPr>
          <w:rFonts w:ascii="Tahoma" w:hAnsi="Tahoma" w:cs="Tahoma"/>
          <w:sz w:val="24"/>
          <w:szCs w:val="24"/>
        </w:rPr>
        <w:t>fiskalno izravnanje: 3</w:t>
      </w:r>
      <w:r w:rsidR="00282EF2">
        <w:rPr>
          <w:rFonts w:ascii="Tahoma" w:hAnsi="Tahoma" w:cs="Tahoma"/>
          <w:sz w:val="24"/>
          <w:szCs w:val="24"/>
        </w:rPr>
        <w:t>80</w:t>
      </w:r>
      <w:r w:rsidR="007330AF">
        <w:rPr>
          <w:rFonts w:ascii="Tahoma" w:hAnsi="Tahoma" w:cs="Tahoma"/>
          <w:sz w:val="24"/>
          <w:szCs w:val="24"/>
        </w:rPr>
        <w:t>.</w:t>
      </w:r>
      <w:r w:rsidR="00282EF2">
        <w:rPr>
          <w:rFonts w:ascii="Tahoma" w:hAnsi="Tahoma" w:cs="Tahoma"/>
          <w:sz w:val="24"/>
          <w:szCs w:val="24"/>
        </w:rPr>
        <w:t>000</w:t>
      </w:r>
      <w:r w:rsidR="007330AF">
        <w:rPr>
          <w:rFonts w:ascii="Tahoma" w:hAnsi="Tahoma" w:cs="Tahoma"/>
          <w:sz w:val="24"/>
          <w:szCs w:val="24"/>
        </w:rPr>
        <w:t>,00 €, sredstva</w:t>
      </w:r>
      <w:r w:rsidR="00282EF2">
        <w:rPr>
          <w:rFonts w:ascii="Tahoma" w:hAnsi="Tahoma" w:cs="Tahoma"/>
          <w:sz w:val="24"/>
          <w:szCs w:val="24"/>
        </w:rPr>
        <w:t xml:space="preserve"> fiskalnog izravnanja za vrtić</w:t>
      </w:r>
      <w:r w:rsidR="007330AF">
        <w:rPr>
          <w:rFonts w:ascii="Tahoma" w:hAnsi="Tahoma" w:cs="Tahoma"/>
          <w:sz w:val="24"/>
          <w:szCs w:val="24"/>
        </w:rPr>
        <w:t xml:space="preserve">: </w:t>
      </w:r>
      <w:r w:rsidR="00282EF2">
        <w:rPr>
          <w:rFonts w:ascii="Tahoma" w:hAnsi="Tahoma" w:cs="Tahoma"/>
          <w:sz w:val="24"/>
          <w:szCs w:val="24"/>
        </w:rPr>
        <w:t>26</w:t>
      </w:r>
      <w:r w:rsidR="007330AF">
        <w:rPr>
          <w:rFonts w:ascii="Tahoma" w:hAnsi="Tahoma" w:cs="Tahoma"/>
          <w:sz w:val="24"/>
          <w:szCs w:val="24"/>
        </w:rPr>
        <w:t>.5</w:t>
      </w:r>
      <w:r w:rsidR="00282EF2">
        <w:rPr>
          <w:rFonts w:ascii="Tahoma" w:hAnsi="Tahoma" w:cs="Tahoma"/>
          <w:sz w:val="24"/>
          <w:szCs w:val="24"/>
        </w:rPr>
        <w:t>14</w:t>
      </w:r>
      <w:r w:rsidR="007330AF">
        <w:rPr>
          <w:rFonts w:ascii="Tahoma" w:hAnsi="Tahoma" w:cs="Tahoma"/>
          <w:sz w:val="24"/>
          <w:szCs w:val="24"/>
        </w:rPr>
        <w:t>,00 €,</w:t>
      </w:r>
      <w:r w:rsidR="009C5AD7">
        <w:rPr>
          <w:rFonts w:ascii="Tahoma" w:hAnsi="Tahoma" w:cs="Tahoma"/>
          <w:sz w:val="24"/>
          <w:szCs w:val="24"/>
        </w:rPr>
        <w:t xml:space="preserve"> prihodi za izbore: 500,00 €,</w:t>
      </w:r>
      <w:r w:rsidR="007330AF">
        <w:rPr>
          <w:rFonts w:ascii="Tahoma" w:hAnsi="Tahoma" w:cs="Tahoma"/>
          <w:sz w:val="24"/>
          <w:szCs w:val="24"/>
        </w:rPr>
        <w:t xml:space="preserve"> </w:t>
      </w:r>
      <w:bookmarkStart w:id="3" w:name="_Hlk135744014"/>
      <w:r w:rsidR="007330AF">
        <w:rPr>
          <w:rFonts w:ascii="Tahoma" w:hAnsi="Tahoma" w:cs="Tahoma"/>
          <w:sz w:val="24"/>
          <w:szCs w:val="24"/>
        </w:rPr>
        <w:t xml:space="preserve">sredstva Ministarstva regionalnog razvoja i fondova EU za program PORLZ: </w:t>
      </w:r>
      <w:r w:rsidR="00282EF2">
        <w:rPr>
          <w:rFonts w:ascii="Tahoma" w:hAnsi="Tahoma" w:cs="Tahoma"/>
          <w:sz w:val="24"/>
          <w:szCs w:val="24"/>
        </w:rPr>
        <w:t>30</w:t>
      </w:r>
      <w:r w:rsidR="007330AF">
        <w:rPr>
          <w:rFonts w:ascii="Tahoma" w:hAnsi="Tahoma" w:cs="Tahoma"/>
          <w:sz w:val="24"/>
          <w:szCs w:val="24"/>
        </w:rPr>
        <w:t>.</w:t>
      </w:r>
      <w:r w:rsidR="00912C32">
        <w:rPr>
          <w:rFonts w:ascii="Tahoma" w:hAnsi="Tahoma" w:cs="Tahoma"/>
          <w:sz w:val="24"/>
          <w:szCs w:val="24"/>
        </w:rPr>
        <w:t>000</w:t>
      </w:r>
      <w:r w:rsidR="007330AF">
        <w:rPr>
          <w:rFonts w:ascii="Tahoma" w:hAnsi="Tahoma" w:cs="Tahoma"/>
          <w:sz w:val="24"/>
          <w:szCs w:val="24"/>
        </w:rPr>
        <w:t xml:space="preserve">,00 €, </w:t>
      </w:r>
      <w:bookmarkEnd w:id="3"/>
      <w:r w:rsidR="007330AF">
        <w:rPr>
          <w:rFonts w:ascii="Tahoma" w:hAnsi="Tahoma" w:cs="Tahoma"/>
          <w:sz w:val="24"/>
          <w:szCs w:val="24"/>
        </w:rPr>
        <w:t>sredstva Ministarstva regionalnog razvoja i fondova EU za program nacionalnih manjina 202</w:t>
      </w:r>
      <w:r w:rsidR="00282EF2">
        <w:rPr>
          <w:rFonts w:ascii="Tahoma" w:hAnsi="Tahoma" w:cs="Tahoma"/>
          <w:sz w:val="24"/>
          <w:szCs w:val="24"/>
        </w:rPr>
        <w:t>4</w:t>
      </w:r>
      <w:r w:rsidR="007330AF">
        <w:rPr>
          <w:rFonts w:ascii="Tahoma" w:hAnsi="Tahoma" w:cs="Tahoma"/>
          <w:sz w:val="24"/>
          <w:szCs w:val="24"/>
        </w:rPr>
        <w:t xml:space="preserve">. godine: </w:t>
      </w:r>
      <w:r w:rsidR="00282EF2">
        <w:rPr>
          <w:rFonts w:ascii="Tahoma" w:hAnsi="Tahoma" w:cs="Tahoma"/>
          <w:sz w:val="24"/>
          <w:szCs w:val="24"/>
        </w:rPr>
        <w:t>90</w:t>
      </w:r>
      <w:r w:rsidR="00912C32">
        <w:rPr>
          <w:rFonts w:ascii="Tahoma" w:hAnsi="Tahoma" w:cs="Tahoma"/>
          <w:sz w:val="24"/>
          <w:szCs w:val="24"/>
        </w:rPr>
        <w:t>.</w:t>
      </w:r>
      <w:r w:rsidR="00282EF2">
        <w:rPr>
          <w:rFonts w:ascii="Tahoma" w:hAnsi="Tahoma" w:cs="Tahoma"/>
          <w:sz w:val="24"/>
          <w:szCs w:val="24"/>
        </w:rPr>
        <w:t>000</w:t>
      </w:r>
      <w:r w:rsidR="007330AF">
        <w:rPr>
          <w:rFonts w:ascii="Tahoma" w:hAnsi="Tahoma" w:cs="Tahoma"/>
          <w:sz w:val="24"/>
          <w:szCs w:val="24"/>
        </w:rPr>
        <w:t xml:space="preserve">,00 €, sredstva Ministarstva kulture i medija RH za stari grad Cetin: </w:t>
      </w:r>
      <w:r w:rsidR="00282EF2">
        <w:rPr>
          <w:rFonts w:ascii="Tahoma" w:hAnsi="Tahoma" w:cs="Tahoma"/>
          <w:sz w:val="24"/>
          <w:szCs w:val="24"/>
        </w:rPr>
        <w:t>100</w:t>
      </w:r>
      <w:r w:rsidR="007330AF">
        <w:rPr>
          <w:rFonts w:ascii="Tahoma" w:hAnsi="Tahoma" w:cs="Tahoma"/>
          <w:sz w:val="24"/>
          <w:szCs w:val="24"/>
        </w:rPr>
        <w:t>.</w:t>
      </w:r>
      <w:r w:rsidR="00282EF2">
        <w:rPr>
          <w:rFonts w:ascii="Tahoma" w:hAnsi="Tahoma" w:cs="Tahoma"/>
          <w:sz w:val="24"/>
          <w:szCs w:val="24"/>
        </w:rPr>
        <w:t>000</w:t>
      </w:r>
      <w:r w:rsidR="007330AF">
        <w:rPr>
          <w:rFonts w:ascii="Tahoma" w:hAnsi="Tahoma" w:cs="Tahoma"/>
          <w:sz w:val="24"/>
          <w:szCs w:val="24"/>
        </w:rPr>
        <w:t xml:space="preserve">,00 </w:t>
      </w:r>
      <w:bookmarkStart w:id="4" w:name="_Hlk135744401"/>
      <w:r w:rsidR="007330AF">
        <w:rPr>
          <w:rFonts w:ascii="Tahoma" w:hAnsi="Tahoma" w:cs="Tahoma"/>
          <w:sz w:val="24"/>
          <w:szCs w:val="24"/>
        </w:rPr>
        <w:t>€</w:t>
      </w:r>
      <w:bookmarkEnd w:id="4"/>
      <w:r w:rsidR="00282EF2">
        <w:rPr>
          <w:rFonts w:ascii="Tahoma" w:hAnsi="Tahoma" w:cs="Tahoma"/>
          <w:sz w:val="24"/>
          <w:szCs w:val="24"/>
        </w:rPr>
        <w:t xml:space="preserve">, </w:t>
      </w:r>
      <w:r w:rsidR="007330AF">
        <w:rPr>
          <w:rFonts w:ascii="Tahoma" w:hAnsi="Tahoma" w:cs="Tahoma"/>
          <w:sz w:val="24"/>
          <w:szCs w:val="24"/>
        </w:rPr>
        <w:t xml:space="preserve">sredstva Ministarstva graditeljstva, prostornog uređenja i državne imovine: </w:t>
      </w:r>
      <w:r w:rsidR="0039425C">
        <w:rPr>
          <w:rFonts w:ascii="Tahoma" w:hAnsi="Tahoma" w:cs="Tahoma"/>
          <w:sz w:val="24"/>
          <w:szCs w:val="24"/>
        </w:rPr>
        <w:t>19</w:t>
      </w:r>
      <w:r w:rsidR="00FC0041">
        <w:rPr>
          <w:rFonts w:ascii="Tahoma" w:hAnsi="Tahoma" w:cs="Tahoma"/>
          <w:sz w:val="24"/>
          <w:szCs w:val="24"/>
        </w:rPr>
        <w:t>.</w:t>
      </w:r>
      <w:r w:rsidR="0039425C">
        <w:rPr>
          <w:rFonts w:ascii="Tahoma" w:hAnsi="Tahoma" w:cs="Tahoma"/>
          <w:sz w:val="24"/>
          <w:szCs w:val="24"/>
        </w:rPr>
        <w:t>600</w:t>
      </w:r>
      <w:r w:rsidR="00FC0041">
        <w:rPr>
          <w:rFonts w:ascii="Tahoma" w:hAnsi="Tahoma" w:cs="Tahoma"/>
          <w:sz w:val="24"/>
          <w:szCs w:val="24"/>
        </w:rPr>
        <w:t>,00</w:t>
      </w:r>
      <w:r w:rsidR="007330AF">
        <w:rPr>
          <w:rFonts w:ascii="Tahoma" w:hAnsi="Tahoma" w:cs="Tahoma"/>
          <w:sz w:val="24"/>
          <w:szCs w:val="24"/>
        </w:rPr>
        <w:t xml:space="preserve"> </w:t>
      </w:r>
      <w:r w:rsidR="00FC0041">
        <w:rPr>
          <w:rFonts w:ascii="Tahoma" w:hAnsi="Tahoma" w:cs="Tahoma"/>
          <w:sz w:val="24"/>
          <w:szCs w:val="24"/>
        </w:rPr>
        <w:t>€</w:t>
      </w:r>
      <w:r w:rsidR="0039425C">
        <w:rPr>
          <w:rFonts w:ascii="Tahoma" w:hAnsi="Tahoma" w:cs="Tahoma"/>
          <w:sz w:val="24"/>
          <w:szCs w:val="24"/>
        </w:rPr>
        <w:t>, sredstva Ministarstva demografije i useljeništva 25.000,00 €</w:t>
      </w:r>
      <w:r w:rsidR="00FC0041">
        <w:rPr>
          <w:rFonts w:ascii="Tahoma" w:hAnsi="Tahoma" w:cs="Tahoma"/>
          <w:sz w:val="24"/>
          <w:szCs w:val="24"/>
        </w:rPr>
        <w:t xml:space="preserve">). </w:t>
      </w:r>
    </w:p>
    <w:p w14:paraId="381CDF95" w14:textId="0C4F2D02" w:rsidR="009616EB" w:rsidRDefault="009C5AD7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</w:t>
      </w:r>
      <w:r w:rsidR="00433FDD">
        <w:rPr>
          <w:rFonts w:ascii="Tahoma" w:hAnsi="Tahoma" w:cs="Tahoma"/>
          <w:sz w:val="24"/>
          <w:szCs w:val="24"/>
        </w:rPr>
        <w:t xml:space="preserve">omoći od ostalih subjekata unutar općeg proračuna planirane su u iznosu od </w:t>
      </w:r>
      <w:r w:rsidR="00B7183E">
        <w:rPr>
          <w:rFonts w:ascii="Tahoma" w:hAnsi="Tahoma" w:cs="Tahoma"/>
          <w:sz w:val="24"/>
          <w:szCs w:val="24"/>
        </w:rPr>
        <w:t>323</w:t>
      </w:r>
      <w:r w:rsidR="00B7183E" w:rsidRPr="00B7183E">
        <w:rPr>
          <w:rFonts w:ascii="Tahoma" w:hAnsi="Tahoma" w:cs="Tahoma"/>
          <w:sz w:val="24"/>
          <w:szCs w:val="24"/>
        </w:rPr>
        <w:t>.</w:t>
      </w:r>
      <w:r w:rsidR="00B7183E">
        <w:rPr>
          <w:rFonts w:ascii="Tahoma" w:hAnsi="Tahoma" w:cs="Tahoma"/>
          <w:sz w:val="24"/>
          <w:szCs w:val="24"/>
        </w:rPr>
        <w:t>31</w:t>
      </w:r>
      <w:r w:rsidR="00B7183E" w:rsidRPr="00B7183E">
        <w:rPr>
          <w:rFonts w:ascii="Tahoma" w:hAnsi="Tahoma" w:cs="Tahoma"/>
          <w:sz w:val="24"/>
          <w:szCs w:val="24"/>
        </w:rPr>
        <w:t xml:space="preserve">3,00 € </w:t>
      </w:r>
      <w:r w:rsidR="00793BEE">
        <w:rPr>
          <w:rFonts w:ascii="Tahoma" w:hAnsi="Tahoma" w:cs="Tahoma"/>
          <w:sz w:val="24"/>
          <w:szCs w:val="24"/>
        </w:rPr>
        <w:t xml:space="preserve">i </w:t>
      </w:r>
      <w:r>
        <w:rPr>
          <w:rFonts w:ascii="Tahoma" w:hAnsi="Tahoma" w:cs="Tahoma"/>
          <w:sz w:val="24"/>
          <w:szCs w:val="24"/>
        </w:rPr>
        <w:t>povećavaju</w:t>
      </w:r>
      <w:r w:rsidR="00793BEE">
        <w:rPr>
          <w:rFonts w:ascii="Tahoma" w:hAnsi="Tahoma" w:cs="Tahoma"/>
          <w:sz w:val="24"/>
          <w:szCs w:val="24"/>
        </w:rPr>
        <w:t xml:space="preserve"> se za </w:t>
      </w:r>
      <w:r>
        <w:rPr>
          <w:rFonts w:ascii="Tahoma" w:hAnsi="Tahoma" w:cs="Tahoma"/>
          <w:sz w:val="24"/>
          <w:szCs w:val="24"/>
        </w:rPr>
        <w:t>2</w:t>
      </w:r>
      <w:r w:rsidR="00B7183E">
        <w:rPr>
          <w:rFonts w:ascii="Tahoma" w:hAnsi="Tahoma" w:cs="Tahoma"/>
          <w:sz w:val="24"/>
          <w:szCs w:val="24"/>
        </w:rPr>
        <w:t>5.000</w:t>
      </w:r>
      <w:r w:rsidR="00912C32">
        <w:rPr>
          <w:rFonts w:ascii="Tahoma" w:hAnsi="Tahoma" w:cs="Tahoma"/>
          <w:sz w:val="24"/>
          <w:szCs w:val="24"/>
        </w:rPr>
        <w:t>,00</w:t>
      </w:r>
      <w:r w:rsidR="00793BEE">
        <w:rPr>
          <w:rFonts w:ascii="Tahoma" w:hAnsi="Tahoma" w:cs="Tahoma"/>
          <w:sz w:val="24"/>
          <w:szCs w:val="24"/>
        </w:rPr>
        <w:t xml:space="preserve"> €</w:t>
      </w:r>
      <w:r>
        <w:rPr>
          <w:rFonts w:ascii="Tahoma" w:hAnsi="Tahoma" w:cs="Tahoma"/>
          <w:sz w:val="24"/>
          <w:szCs w:val="24"/>
        </w:rPr>
        <w:t xml:space="preserve"> (sufinanciranje zimske službe: 25.000,00 €, fond za zaštitu okoliša: 3.938,00 €, sredstva županijske uprave za ceste: 294.375,00 €</w:t>
      </w:r>
      <w:r w:rsidR="00B7183E">
        <w:rPr>
          <w:rFonts w:ascii="Tahoma" w:hAnsi="Tahoma" w:cs="Tahoma"/>
          <w:sz w:val="24"/>
          <w:szCs w:val="24"/>
        </w:rPr>
        <w:t>, sredstva Karlovačke županije 25.000,00 €</w:t>
      </w:r>
      <w:r>
        <w:rPr>
          <w:rFonts w:ascii="Tahoma" w:hAnsi="Tahoma" w:cs="Tahoma"/>
          <w:sz w:val="24"/>
          <w:szCs w:val="24"/>
        </w:rPr>
        <w:t xml:space="preserve">). </w:t>
      </w:r>
    </w:p>
    <w:p w14:paraId="2ADEDD5F" w14:textId="45495B8F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 xml:space="preserve">Pomoći iz državnog proračuna temeljem prijenosa EU sredstava </w:t>
      </w:r>
      <w:r w:rsidR="009C5AD7">
        <w:rPr>
          <w:rFonts w:ascii="Tahoma" w:hAnsi="Tahoma" w:cs="Tahoma"/>
          <w:sz w:val="24"/>
          <w:szCs w:val="24"/>
        </w:rPr>
        <w:t xml:space="preserve">ovim rebalansom </w:t>
      </w:r>
      <w:r w:rsidRPr="00FF0174">
        <w:rPr>
          <w:rFonts w:ascii="Tahoma" w:hAnsi="Tahoma" w:cs="Tahoma"/>
          <w:sz w:val="24"/>
          <w:szCs w:val="24"/>
        </w:rPr>
        <w:t xml:space="preserve">planiraju se u iznosu od </w:t>
      </w:r>
      <w:r w:rsidR="009C5AD7">
        <w:rPr>
          <w:rFonts w:ascii="Tahoma" w:hAnsi="Tahoma" w:cs="Tahoma"/>
          <w:sz w:val="24"/>
          <w:szCs w:val="24"/>
        </w:rPr>
        <w:t>19</w:t>
      </w:r>
      <w:r w:rsidR="008058C7">
        <w:rPr>
          <w:rFonts w:ascii="Tahoma" w:hAnsi="Tahoma" w:cs="Tahoma"/>
          <w:sz w:val="24"/>
          <w:szCs w:val="24"/>
        </w:rPr>
        <w:t>.</w:t>
      </w:r>
      <w:r w:rsidR="009C5AD7">
        <w:rPr>
          <w:rFonts w:ascii="Tahoma" w:hAnsi="Tahoma" w:cs="Tahoma"/>
          <w:sz w:val="24"/>
          <w:szCs w:val="24"/>
        </w:rPr>
        <w:t>95</w:t>
      </w:r>
      <w:r w:rsidR="008058C7">
        <w:rPr>
          <w:rFonts w:ascii="Tahoma" w:hAnsi="Tahoma" w:cs="Tahoma"/>
          <w:sz w:val="24"/>
          <w:szCs w:val="24"/>
        </w:rPr>
        <w:t>0</w:t>
      </w:r>
      <w:r w:rsidR="009616EB">
        <w:rPr>
          <w:rFonts w:ascii="Tahoma" w:hAnsi="Tahoma" w:cs="Tahoma"/>
          <w:sz w:val="24"/>
          <w:szCs w:val="24"/>
        </w:rPr>
        <w:t xml:space="preserve">,00 </w:t>
      </w:r>
      <w:r w:rsidR="009616EB" w:rsidRPr="009616EB">
        <w:rPr>
          <w:rFonts w:ascii="Tahoma" w:hAnsi="Tahoma" w:cs="Tahoma"/>
          <w:sz w:val="24"/>
          <w:szCs w:val="24"/>
        </w:rPr>
        <w:t>€</w:t>
      </w:r>
      <w:r w:rsidR="00793BEE">
        <w:rPr>
          <w:rFonts w:ascii="Tahoma" w:hAnsi="Tahoma" w:cs="Tahoma"/>
          <w:sz w:val="24"/>
          <w:szCs w:val="24"/>
        </w:rPr>
        <w:t xml:space="preserve"> </w:t>
      </w:r>
      <w:r w:rsidR="009C5AD7">
        <w:rPr>
          <w:rFonts w:ascii="Tahoma" w:hAnsi="Tahoma" w:cs="Tahoma"/>
          <w:sz w:val="24"/>
          <w:szCs w:val="24"/>
        </w:rPr>
        <w:t>a odnose se na sredstva za uređenje parkinga groblja u Cetingradu.</w:t>
      </w:r>
    </w:p>
    <w:p w14:paraId="2C2130C2" w14:textId="20D50BA9" w:rsidR="009616EB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</w:t>
      </w:r>
      <w:r w:rsidRPr="00FF0174">
        <w:rPr>
          <w:rFonts w:ascii="Tahoma" w:hAnsi="Tahoma" w:cs="Tahoma"/>
          <w:b/>
          <w:sz w:val="24"/>
          <w:szCs w:val="24"/>
        </w:rPr>
        <w:t>Skupina 64 Prihodi od imovine</w:t>
      </w:r>
      <w:r w:rsidRPr="00FF0174">
        <w:rPr>
          <w:rFonts w:ascii="Tahoma" w:hAnsi="Tahoma" w:cs="Tahoma"/>
          <w:sz w:val="24"/>
          <w:szCs w:val="24"/>
        </w:rPr>
        <w:t xml:space="preserve"> planirana je u ukupnom iznosu od</w:t>
      </w:r>
      <w:r w:rsidR="009616EB">
        <w:rPr>
          <w:rFonts w:ascii="Tahoma" w:hAnsi="Tahoma" w:cs="Tahoma"/>
          <w:sz w:val="24"/>
          <w:szCs w:val="24"/>
        </w:rPr>
        <w:t xml:space="preserve"> 3</w:t>
      </w:r>
      <w:r w:rsidR="00B7183E">
        <w:rPr>
          <w:rFonts w:ascii="Tahoma" w:hAnsi="Tahoma" w:cs="Tahoma"/>
          <w:sz w:val="24"/>
          <w:szCs w:val="24"/>
        </w:rPr>
        <w:t>1</w:t>
      </w:r>
      <w:r w:rsidR="009616EB">
        <w:rPr>
          <w:rFonts w:ascii="Tahoma" w:hAnsi="Tahoma" w:cs="Tahoma"/>
          <w:sz w:val="24"/>
          <w:szCs w:val="24"/>
        </w:rPr>
        <w:t>.</w:t>
      </w:r>
      <w:r w:rsidR="00B7183E">
        <w:rPr>
          <w:rFonts w:ascii="Tahoma" w:hAnsi="Tahoma" w:cs="Tahoma"/>
          <w:sz w:val="24"/>
          <w:szCs w:val="24"/>
        </w:rPr>
        <w:t>7</w:t>
      </w:r>
      <w:r w:rsidR="00CE6960">
        <w:rPr>
          <w:rFonts w:ascii="Tahoma" w:hAnsi="Tahoma" w:cs="Tahoma"/>
          <w:sz w:val="24"/>
          <w:szCs w:val="24"/>
        </w:rPr>
        <w:t>53</w:t>
      </w:r>
      <w:r w:rsidR="009616EB">
        <w:rPr>
          <w:rFonts w:ascii="Tahoma" w:hAnsi="Tahoma" w:cs="Tahoma"/>
          <w:sz w:val="24"/>
          <w:szCs w:val="24"/>
        </w:rPr>
        <w:t>,00</w:t>
      </w:r>
      <w:r w:rsidRPr="00FF0174">
        <w:rPr>
          <w:rFonts w:ascii="Tahoma" w:hAnsi="Tahoma" w:cs="Tahoma"/>
          <w:sz w:val="24"/>
          <w:szCs w:val="24"/>
        </w:rPr>
        <w:t xml:space="preserve"> </w:t>
      </w:r>
      <w:r w:rsidR="009616EB" w:rsidRPr="009616EB">
        <w:rPr>
          <w:rFonts w:ascii="Tahoma" w:hAnsi="Tahoma" w:cs="Tahoma"/>
          <w:sz w:val="24"/>
          <w:szCs w:val="24"/>
        </w:rPr>
        <w:t>€</w:t>
      </w:r>
      <w:r w:rsidR="00B7183E">
        <w:rPr>
          <w:rFonts w:ascii="Tahoma" w:hAnsi="Tahoma" w:cs="Tahoma"/>
          <w:sz w:val="24"/>
          <w:szCs w:val="24"/>
        </w:rPr>
        <w:t>.</w:t>
      </w:r>
    </w:p>
    <w:p w14:paraId="091BDE74" w14:textId="31D94DE2" w:rsidR="009616EB" w:rsidRDefault="009616EB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Prihodi </w:t>
      </w:r>
      <w:r w:rsidR="0016592D" w:rsidRPr="00FF0174">
        <w:rPr>
          <w:rFonts w:ascii="Tahoma" w:hAnsi="Tahoma" w:cs="Tahoma"/>
          <w:sz w:val="24"/>
          <w:szCs w:val="24"/>
        </w:rPr>
        <w:t>od financijske imovine planir</w:t>
      </w:r>
      <w:r w:rsidR="00793BEE">
        <w:rPr>
          <w:rFonts w:ascii="Tahoma" w:hAnsi="Tahoma" w:cs="Tahoma"/>
          <w:sz w:val="24"/>
          <w:szCs w:val="24"/>
        </w:rPr>
        <w:t>a</w:t>
      </w:r>
      <w:r w:rsidR="00CE6960">
        <w:rPr>
          <w:rFonts w:ascii="Tahoma" w:hAnsi="Tahoma" w:cs="Tahoma"/>
          <w:sz w:val="24"/>
          <w:szCs w:val="24"/>
        </w:rPr>
        <w:t>ni</w:t>
      </w:r>
      <w:r w:rsidR="00793BEE">
        <w:rPr>
          <w:rFonts w:ascii="Tahoma" w:hAnsi="Tahoma" w:cs="Tahoma"/>
          <w:sz w:val="24"/>
          <w:szCs w:val="24"/>
        </w:rPr>
        <w:t xml:space="preserve"> s</w:t>
      </w:r>
      <w:r w:rsidR="00CE6960">
        <w:rPr>
          <w:rFonts w:ascii="Tahoma" w:hAnsi="Tahoma" w:cs="Tahoma"/>
          <w:sz w:val="24"/>
          <w:szCs w:val="24"/>
        </w:rPr>
        <w:t>u</w:t>
      </w:r>
      <w:r w:rsidR="0016592D" w:rsidRPr="00FF0174">
        <w:rPr>
          <w:rFonts w:ascii="Tahoma" w:hAnsi="Tahoma" w:cs="Tahoma"/>
          <w:sz w:val="24"/>
          <w:szCs w:val="24"/>
        </w:rPr>
        <w:t xml:space="preserve"> u iznosu od </w:t>
      </w:r>
      <w:r w:rsidR="00CE6960">
        <w:rPr>
          <w:rFonts w:ascii="Tahoma" w:hAnsi="Tahoma" w:cs="Tahoma"/>
          <w:sz w:val="24"/>
          <w:szCs w:val="24"/>
        </w:rPr>
        <w:t>1</w:t>
      </w:r>
      <w:r w:rsidR="00793BEE">
        <w:rPr>
          <w:rFonts w:ascii="Tahoma" w:hAnsi="Tahoma" w:cs="Tahoma"/>
          <w:sz w:val="24"/>
          <w:szCs w:val="24"/>
        </w:rPr>
        <w:t>00</w:t>
      </w:r>
      <w:r>
        <w:rPr>
          <w:rFonts w:ascii="Tahoma" w:hAnsi="Tahoma" w:cs="Tahoma"/>
          <w:sz w:val="24"/>
          <w:szCs w:val="24"/>
        </w:rPr>
        <w:t xml:space="preserve">,00 </w:t>
      </w:r>
      <w:r w:rsidRPr="009616EB">
        <w:rPr>
          <w:rFonts w:ascii="Tahoma" w:hAnsi="Tahoma" w:cs="Tahoma"/>
          <w:sz w:val="24"/>
          <w:szCs w:val="24"/>
        </w:rPr>
        <w:t>€</w:t>
      </w:r>
      <w:r w:rsidR="008058C7">
        <w:rPr>
          <w:rFonts w:ascii="Tahoma" w:hAnsi="Tahoma" w:cs="Tahoma"/>
          <w:sz w:val="24"/>
          <w:szCs w:val="24"/>
        </w:rPr>
        <w:t xml:space="preserve"> </w:t>
      </w:r>
      <w:r w:rsidR="0016592D" w:rsidRPr="00FF0174">
        <w:rPr>
          <w:rFonts w:ascii="Tahoma" w:hAnsi="Tahoma" w:cs="Tahoma"/>
          <w:sz w:val="24"/>
          <w:szCs w:val="24"/>
        </w:rPr>
        <w:t xml:space="preserve">a odnose se na kamate na oročena sredstva i depozite po viđenju, prihode od zateznih kamata i ostale prihode od financijske imovine. </w:t>
      </w:r>
    </w:p>
    <w:p w14:paraId="42DF3E75" w14:textId="60949C7A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>Prihodi od nefinancijske imovine</w:t>
      </w:r>
      <w:r w:rsidR="009616EB">
        <w:rPr>
          <w:rFonts w:ascii="Tahoma" w:hAnsi="Tahoma" w:cs="Tahoma"/>
          <w:sz w:val="24"/>
          <w:szCs w:val="24"/>
        </w:rPr>
        <w:t xml:space="preserve"> planira</w:t>
      </w:r>
      <w:r w:rsidR="00CE6960">
        <w:rPr>
          <w:rFonts w:ascii="Tahoma" w:hAnsi="Tahoma" w:cs="Tahoma"/>
          <w:sz w:val="24"/>
          <w:szCs w:val="24"/>
        </w:rPr>
        <w:t>ni</w:t>
      </w:r>
      <w:r w:rsidR="009616EB">
        <w:rPr>
          <w:rFonts w:ascii="Tahoma" w:hAnsi="Tahoma" w:cs="Tahoma"/>
          <w:sz w:val="24"/>
          <w:szCs w:val="24"/>
        </w:rPr>
        <w:t xml:space="preserve"> s</w:t>
      </w:r>
      <w:r w:rsidR="00CE6960">
        <w:rPr>
          <w:rFonts w:ascii="Tahoma" w:hAnsi="Tahoma" w:cs="Tahoma"/>
          <w:sz w:val="24"/>
          <w:szCs w:val="24"/>
        </w:rPr>
        <w:t>u</w:t>
      </w:r>
      <w:r w:rsidR="009616EB">
        <w:rPr>
          <w:rFonts w:ascii="Tahoma" w:hAnsi="Tahoma" w:cs="Tahoma"/>
          <w:sz w:val="24"/>
          <w:szCs w:val="24"/>
        </w:rPr>
        <w:t xml:space="preserve"> u iznosu 3</w:t>
      </w:r>
      <w:r w:rsidR="00793BEE">
        <w:rPr>
          <w:rFonts w:ascii="Tahoma" w:hAnsi="Tahoma" w:cs="Tahoma"/>
          <w:sz w:val="24"/>
          <w:szCs w:val="24"/>
        </w:rPr>
        <w:t>1</w:t>
      </w:r>
      <w:r w:rsidR="009616EB">
        <w:rPr>
          <w:rFonts w:ascii="Tahoma" w:hAnsi="Tahoma" w:cs="Tahoma"/>
          <w:sz w:val="24"/>
          <w:szCs w:val="24"/>
        </w:rPr>
        <w:t>.</w:t>
      </w:r>
      <w:r w:rsidR="00793BEE">
        <w:rPr>
          <w:rFonts w:ascii="Tahoma" w:hAnsi="Tahoma" w:cs="Tahoma"/>
          <w:sz w:val="24"/>
          <w:szCs w:val="24"/>
        </w:rPr>
        <w:t>6</w:t>
      </w:r>
      <w:r w:rsidR="00CE6960">
        <w:rPr>
          <w:rFonts w:ascii="Tahoma" w:hAnsi="Tahoma" w:cs="Tahoma"/>
          <w:sz w:val="24"/>
          <w:szCs w:val="24"/>
        </w:rPr>
        <w:t>53</w:t>
      </w:r>
      <w:r w:rsidR="009616EB">
        <w:rPr>
          <w:rFonts w:ascii="Tahoma" w:hAnsi="Tahoma" w:cs="Tahoma"/>
          <w:sz w:val="24"/>
          <w:szCs w:val="24"/>
        </w:rPr>
        <w:t xml:space="preserve">,00 </w:t>
      </w:r>
      <w:r w:rsidR="009616EB" w:rsidRPr="009616EB">
        <w:rPr>
          <w:rFonts w:ascii="Tahoma" w:hAnsi="Tahoma" w:cs="Tahoma"/>
          <w:sz w:val="24"/>
          <w:szCs w:val="24"/>
        </w:rPr>
        <w:t>€</w:t>
      </w:r>
      <w:r w:rsidR="009616EB">
        <w:rPr>
          <w:rFonts w:ascii="Tahoma" w:hAnsi="Tahoma" w:cs="Tahoma"/>
          <w:sz w:val="24"/>
          <w:szCs w:val="24"/>
        </w:rPr>
        <w:t>, a odnose se na</w:t>
      </w:r>
      <w:r w:rsidRPr="00FF0174">
        <w:rPr>
          <w:rFonts w:ascii="Tahoma" w:hAnsi="Tahoma" w:cs="Tahoma"/>
          <w:sz w:val="24"/>
          <w:szCs w:val="24"/>
        </w:rPr>
        <w:t xml:space="preserve"> naknade za koncesije, zakupa državnog poljoprivrednog zemljišta, na</w:t>
      </w:r>
      <w:r w:rsidR="009616EB">
        <w:rPr>
          <w:rFonts w:ascii="Tahoma" w:hAnsi="Tahoma" w:cs="Tahoma"/>
          <w:sz w:val="24"/>
          <w:szCs w:val="24"/>
        </w:rPr>
        <w:t>jam</w:t>
      </w:r>
      <w:r w:rsidRPr="00FF0174">
        <w:rPr>
          <w:rFonts w:ascii="Tahoma" w:hAnsi="Tahoma" w:cs="Tahoma"/>
          <w:sz w:val="24"/>
          <w:szCs w:val="24"/>
        </w:rPr>
        <w:t xml:space="preserve"> općinskih stanova, zakup poslovnih objekata i javnih površina, naknade za korištenje nefinancijske imovine (</w:t>
      </w:r>
      <w:r w:rsidR="009616EB">
        <w:rPr>
          <w:rFonts w:ascii="Tahoma" w:hAnsi="Tahoma" w:cs="Tahoma"/>
          <w:sz w:val="24"/>
          <w:szCs w:val="24"/>
        </w:rPr>
        <w:t xml:space="preserve">HT naknada). </w:t>
      </w:r>
    </w:p>
    <w:p w14:paraId="3F03ADFC" w14:textId="243CA4D4" w:rsidR="009616EB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 Skupina 65 Prihodi od upravnih i administrativnih pristojbi, pristojbi po posebnim propisima i naknada</w:t>
      </w:r>
      <w:r w:rsidRPr="00FF0174">
        <w:rPr>
          <w:rFonts w:ascii="Tahoma" w:hAnsi="Tahoma" w:cs="Tahoma"/>
          <w:sz w:val="24"/>
          <w:szCs w:val="24"/>
        </w:rPr>
        <w:t xml:space="preserve"> planirana je u ukupnom iznosu od </w:t>
      </w:r>
      <w:r w:rsidR="008058C7">
        <w:rPr>
          <w:rFonts w:ascii="Tahoma" w:hAnsi="Tahoma" w:cs="Tahoma"/>
          <w:sz w:val="24"/>
          <w:szCs w:val="24"/>
        </w:rPr>
        <w:t>1</w:t>
      </w:r>
      <w:r w:rsidR="00B7183E">
        <w:rPr>
          <w:rFonts w:ascii="Tahoma" w:hAnsi="Tahoma" w:cs="Tahoma"/>
          <w:sz w:val="24"/>
          <w:szCs w:val="24"/>
        </w:rPr>
        <w:t>73</w:t>
      </w:r>
      <w:r w:rsidR="008058C7">
        <w:rPr>
          <w:rFonts w:ascii="Tahoma" w:hAnsi="Tahoma" w:cs="Tahoma"/>
          <w:sz w:val="24"/>
          <w:szCs w:val="24"/>
        </w:rPr>
        <w:t>.</w:t>
      </w:r>
      <w:r w:rsidR="00B7183E">
        <w:rPr>
          <w:rFonts w:ascii="Tahoma" w:hAnsi="Tahoma" w:cs="Tahoma"/>
          <w:sz w:val="24"/>
          <w:szCs w:val="24"/>
        </w:rPr>
        <w:t>7</w:t>
      </w:r>
      <w:r w:rsidR="00CE6960">
        <w:rPr>
          <w:rFonts w:ascii="Tahoma" w:hAnsi="Tahoma" w:cs="Tahoma"/>
          <w:sz w:val="24"/>
          <w:szCs w:val="24"/>
        </w:rPr>
        <w:t>00</w:t>
      </w:r>
      <w:r w:rsidR="009616EB">
        <w:rPr>
          <w:rFonts w:ascii="Tahoma" w:hAnsi="Tahoma" w:cs="Tahoma"/>
          <w:sz w:val="24"/>
          <w:szCs w:val="24"/>
        </w:rPr>
        <w:t xml:space="preserve">,00 </w:t>
      </w:r>
      <w:r w:rsidR="009616EB" w:rsidRPr="009616EB">
        <w:rPr>
          <w:rFonts w:ascii="Tahoma" w:hAnsi="Tahoma" w:cs="Tahoma"/>
          <w:sz w:val="24"/>
          <w:szCs w:val="24"/>
        </w:rPr>
        <w:t>€</w:t>
      </w:r>
      <w:r w:rsidR="00B7183E">
        <w:rPr>
          <w:rFonts w:ascii="Tahoma" w:hAnsi="Tahoma" w:cs="Tahoma"/>
          <w:sz w:val="24"/>
          <w:szCs w:val="24"/>
        </w:rPr>
        <w:t>.</w:t>
      </w:r>
    </w:p>
    <w:p w14:paraId="214D648D" w14:textId="2B0B284E" w:rsidR="00A83FED" w:rsidRPr="00465D57" w:rsidRDefault="0016592D" w:rsidP="0016592D">
      <w:pPr>
        <w:spacing w:after="0" w:line="240" w:lineRule="auto"/>
        <w:jc w:val="both"/>
      </w:pPr>
      <w:r w:rsidRPr="004277D5">
        <w:rPr>
          <w:rFonts w:ascii="Tahoma" w:hAnsi="Tahoma" w:cs="Tahoma"/>
          <w:sz w:val="24"/>
          <w:szCs w:val="24"/>
        </w:rPr>
        <w:t>Prihodi po posebnim propisima planira</w:t>
      </w:r>
      <w:r w:rsidR="00CE6960">
        <w:rPr>
          <w:rFonts w:ascii="Tahoma" w:hAnsi="Tahoma" w:cs="Tahoma"/>
          <w:sz w:val="24"/>
          <w:szCs w:val="24"/>
        </w:rPr>
        <w:t>ni</w:t>
      </w:r>
      <w:r w:rsidR="006F3E15" w:rsidRPr="004277D5">
        <w:rPr>
          <w:rFonts w:ascii="Tahoma" w:hAnsi="Tahoma" w:cs="Tahoma"/>
          <w:sz w:val="24"/>
          <w:szCs w:val="24"/>
        </w:rPr>
        <w:t xml:space="preserve"> s</w:t>
      </w:r>
      <w:r w:rsidR="00CE6960">
        <w:rPr>
          <w:rFonts w:ascii="Tahoma" w:hAnsi="Tahoma" w:cs="Tahoma"/>
          <w:sz w:val="24"/>
          <w:szCs w:val="24"/>
        </w:rPr>
        <w:t>u</w:t>
      </w:r>
      <w:r w:rsidRPr="004277D5">
        <w:rPr>
          <w:rFonts w:ascii="Tahoma" w:hAnsi="Tahoma" w:cs="Tahoma"/>
          <w:sz w:val="24"/>
          <w:szCs w:val="24"/>
        </w:rPr>
        <w:t xml:space="preserve"> </w:t>
      </w:r>
      <w:r w:rsidR="009616EB" w:rsidRPr="004277D5">
        <w:rPr>
          <w:rFonts w:ascii="Tahoma" w:hAnsi="Tahoma" w:cs="Tahoma"/>
          <w:sz w:val="24"/>
          <w:szCs w:val="24"/>
        </w:rPr>
        <w:t>u</w:t>
      </w:r>
      <w:r w:rsidRPr="004277D5">
        <w:rPr>
          <w:rFonts w:ascii="Tahoma" w:hAnsi="Tahoma" w:cs="Tahoma"/>
          <w:sz w:val="24"/>
          <w:szCs w:val="24"/>
        </w:rPr>
        <w:t xml:space="preserve"> iznosu od </w:t>
      </w:r>
      <w:r w:rsidR="00A83FED" w:rsidRPr="004277D5">
        <w:rPr>
          <w:rFonts w:ascii="Tahoma" w:hAnsi="Tahoma" w:cs="Tahoma"/>
          <w:sz w:val="24"/>
          <w:szCs w:val="24"/>
        </w:rPr>
        <w:t>1</w:t>
      </w:r>
      <w:r w:rsidR="00B7183E">
        <w:rPr>
          <w:rFonts w:ascii="Tahoma" w:hAnsi="Tahoma" w:cs="Tahoma"/>
          <w:sz w:val="24"/>
          <w:szCs w:val="24"/>
        </w:rPr>
        <w:t>41</w:t>
      </w:r>
      <w:r w:rsidR="00CE6960">
        <w:rPr>
          <w:rFonts w:ascii="Tahoma" w:hAnsi="Tahoma" w:cs="Tahoma"/>
          <w:sz w:val="24"/>
          <w:szCs w:val="24"/>
        </w:rPr>
        <w:t>.</w:t>
      </w:r>
      <w:r w:rsidR="00B7183E">
        <w:rPr>
          <w:rFonts w:ascii="Tahoma" w:hAnsi="Tahoma" w:cs="Tahoma"/>
          <w:sz w:val="24"/>
          <w:szCs w:val="24"/>
        </w:rPr>
        <w:t>7</w:t>
      </w:r>
      <w:r w:rsidR="00CE6960">
        <w:rPr>
          <w:rFonts w:ascii="Tahoma" w:hAnsi="Tahoma" w:cs="Tahoma"/>
          <w:sz w:val="24"/>
          <w:szCs w:val="24"/>
        </w:rPr>
        <w:t>00</w:t>
      </w:r>
      <w:r w:rsidR="00A83FED" w:rsidRPr="004277D5">
        <w:rPr>
          <w:rFonts w:ascii="Tahoma" w:hAnsi="Tahoma" w:cs="Tahoma"/>
          <w:sz w:val="24"/>
          <w:szCs w:val="24"/>
        </w:rPr>
        <w:t>,00</w:t>
      </w:r>
      <w:r w:rsidR="00A37B52">
        <w:rPr>
          <w:rFonts w:ascii="Tahoma" w:hAnsi="Tahoma" w:cs="Tahoma"/>
          <w:sz w:val="24"/>
          <w:szCs w:val="24"/>
        </w:rPr>
        <w:t xml:space="preserve"> </w:t>
      </w:r>
      <w:r w:rsidR="00A83FED" w:rsidRPr="004277D5">
        <w:rPr>
          <w:rFonts w:ascii="Tahoma" w:hAnsi="Tahoma" w:cs="Tahoma"/>
          <w:sz w:val="24"/>
          <w:szCs w:val="24"/>
        </w:rPr>
        <w:t>€</w:t>
      </w:r>
      <w:r w:rsidR="00A37B52">
        <w:rPr>
          <w:rFonts w:ascii="Tahoma" w:hAnsi="Tahoma" w:cs="Tahoma"/>
          <w:sz w:val="24"/>
          <w:szCs w:val="24"/>
        </w:rPr>
        <w:t xml:space="preserve"> </w:t>
      </w:r>
      <w:r w:rsidR="00B7183E">
        <w:rPr>
          <w:rFonts w:ascii="Tahoma" w:hAnsi="Tahoma" w:cs="Tahoma"/>
          <w:sz w:val="24"/>
          <w:szCs w:val="24"/>
        </w:rPr>
        <w:t xml:space="preserve">i </w:t>
      </w:r>
      <w:r w:rsidR="00A37B52">
        <w:rPr>
          <w:rFonts w:ascii="Tahoma" w:hAnsi="Tahoma" w:cs="Tahoma"/>
          <w:sz w:val="24"/>
          <w:szCs w:val="24"/>
        </w:rPr>
        <w:t>odnose se na:</w:t>
      </w:r>
      <w:r w:rsidRPr="004277D5">
        <w:rPr>
          <w:rFonts w:ascii="Tahoma" w:hAnsi="Tahoma" w:cs="Tahoma"/>
          <w:sz w:val="24"/>
          <w:szCs w:val="24"/>
        </w:rPr>
        <w:t xml:space="preserve"> prihod</w:t>
      </w:r>
      <w:r w:rsidR="00A37B52">
        <w:rPr>
          <w:rFonts w:ascii="Tahoma" w:hAnsi="Tahoma" w:cs="Tahoma"/>
          <w:sz w:val="24"/>
          <w:szCs w:val="24"/>
        </w:rPr>
        <w:t>e</w:t>
      </w:r>
      <w:r w:rsidRPr="004277D5">
        <w:rPr>
          <w:rFonts w:ascii="Tahoma" w:hAnsi="Tahoma" w:cs="Tahoma"/>
          <w:sz w:val="24"/>
          <w:szCs w:val="24"/>
        </w:rPr>
        <w:t xml:space="preserve"> vodnog doprinosa (</w:t>
      </w:r>
      <w:r w:rsidR="00CE6960">
        <w:rPr>
          <w:rFonts w:ascii="Tahoma" w:hAnsi="Tahoma" w:cs="Tahoma"/>
          <w:sz w:val="24"/>
          <w:szCs w:val="24"/>
        </w:rPr>
        <w:t>2</w:t>
      </w:r>
      <w:r w:rsidR="00A83FED" w:rsidRPr="004277D5">
        <w:rPr>
          <w:rFonts w:ascii="Tahoma" w:hAnsi="Tahoma" w:cs="Tahoma"/>
          <w:sz w:val="24"/>
          <w:szCs w:val="24"/>
        </w:rPr>
        <w:t>.</w:t>
      </w:r>
      <w:r w:rsidR="00CE6960">
        <w:rPr>
          <w:rFonts w:ascii="Tahoma" w:hAnsi="Tahoma" w:cs="Tahoma"/>
          <w:sz w:val="24"/>
          <w:szCs w:val="24"/>
        </w:rPr>
        <w:t>0</w:t>
      </w:r>
      <w:r w:rsidR="00A37B52">
        <w:rPr>
          <w:rFonts w:ascii="Tahoma" w:hAnsi="Tahoma" w:cs="Tahoma"/>
          <w:sz w:val="24"/>
          <w:szCs w:val="24"/>
        </w:rPr>
        <w:t>00</w:t>
      </w:r>
      <w:r w:rsidR="00A83FED" w:rsidRPr="004277D5">
        <w:rPr>
          <w:rFonts w:ascii="Tahoma" w:hAnsi="Tahoma" w:cs="Tahoma"/>
          <w:sz w:val="24"/>
          <w:szCs w:val="24"/>
        </w:rPr>
        <w:t>,00 €</w:t>
      </w:r>
      <w:r w:rsidRPr="004277D5">
        <w:rPr>
          <w:rFonts w:ascii="Tahoma" w:hAnsi="Tahoma" w:cs="Tahoma"/>
          <w:sz w:val="24"/>
          <w:szCs w:val="24"/>
        </w:rPr>
        <w:t>), doprinosa za šume (</w:t>
      </w:r>
      <w:r w:rsidR="00CE6960">
        <w:rPr>
          <w:rFonts w:ascii="Tahoma" w:hAnsi="Tahoma" w:cs="Tahoma"/>
          <w:sz w:val="24"/>
          <w:szCs w:val="24"/>
        </w:rPr>
        <w:t>80</w:t>
      </w:r>
      <w:r w:rsidR="00A83FED" w:rsidRPr="004277D5">
        <w:rPr>
          <w:rFonts w:ascii="Tahoma" w:hAnsi="Tahoma" w:cs="Tahoma"/>
          <w:sz w:val="24"/>
          <w:szCs w:val="24"/>
        </w:rPr>
        <w:t>.</w:t>
      </w:r>
      <w:r w:rsidR="00CE6960">
        <w:rPr>
          <w:rFonts w:ascii="Tahoma" w:hAnsi="Tahoma" w:cs="Tahoma"/>
          <w:sz w:val="24"/>
          <w:szCs w:val="24"/>
        </w:rPr>
        <w:t>000</w:t>
      </w:r>
      <w:r w:rsidR="00A83FED" w:rsidRPr="004277D5">
        <w:rPr>
          <w:rFonts w:ascii="Tahoma" w:hAnsi="Tahoma" w:cs="Tahoma"/>
          <w:sz w:val="24"/>
          <w:szCs w:val="24"/>
        </w:rPr>
        <w:t>,00 €</w:t>
      </w:r>
      <w:r w:rsidRPr="004277D5">
        <w:rPr>
          <w:rFonts w:ascii="Tahoma" w:hAnsi="Tahoma" w:cs="Tahoma"/>
          <w:sz w:val="24"/>
          <w:szCs w:val="24"/>
        </w:rPr>
        <w:t>), od naplate vode i centralnog grijanja (</w:t>
      </w:r>
      <w:r w:rsidR="00A83FED" w:rsidRPr="004277D5">
        <w:rPr>
          <w:rFonts w:ascii="Tahoma" w:hAnsi="Tahoma" w:cs="Tahoma"/>
          <w:sz w:val="24"/>
          <w:szCs w:val="24"/>
        </w:rPr>
        <w:t>5</w:t>
      </w:r>
      <w:r w:rsidR="00A37B52">
        <w:rPr>
          <w:rFonts w:ascii="Tahoma" w:hAnsi="Tahoma" w:cs="Tahoma"/>
          <w:sz w:val="24"/>
          <w:szCs w:val="24"/>
        </w:rPr>
        <w:t>0</w:t>
      </w:r>
      <w:r w:rsidR="00A83FED" w:rsidRPr="004277D5">
        <w:rPr>
          <w:rFonts w:ascii="Tahoma" w:hAnsi="Tahoma" w:cs="Tahoma"/>
          <w:sz w:val="24"/>
          <w:szCs w:val="24"/>
        </w:rPr>
        <w:t>.</w:t>
      </w:r>
      <w:r w:rsidR="00465D57">
        <w:rPr>
          <w:rFonts w:ascii="Tahoma" w:hAnsi="Tahoma" w:cs="Tahoma"/>
          <w:sz w:val="24"/>
          <w:szCs w:val="24"/>
        </w:rPr>
        <w:t>000</w:t>
      </w:r>
      <w:r w:rsidR="00A83FED" w:rsidRPr="004277D5">
        <w:rPr>
          <w:rFonts w:ascii="Tahoma" w:hAnsi="Tahoma" w:cs="Tahoma"/>
          <w:sz w:val="24"/>
          <w:szCs w:val="24"/>
        </w:rPr>
        <w:t>,00 €</w:t>
      </w:r>
      <w:r w:rsidRPr="004277D5">
        <w:rPr>
          <w:rFonts w:ascii="Tahoma" w:hAnsi="Tahoma" w:cs="Tahoma"/>
          <w:sz w:val="24"/>
          <w:szCs w:val="24"/>
        </w:rPr>
        <w:t>)</w:t>
      </w:r>
      <w:r w:rsidR="00A37B52">
        <w:rPr>
          <w:rFonts w:ascii="Tahoma" w:hAnsi="Tahoma" w:cs="Tahoma"/>
          <w:sz w:val="24"/>
          <w:szCs w:val="24"/>
        </w:rPr>
        <w:t xml:space="preserve"> </w:t>
      </w:r>
      <w:r w:rsidRPr="004277D5">
        <w:rPr>
          <w:rFonts w:ascii="Tahoma" w:hAnsi="Tahoma" w:cs="Tahoma"/>
          <w:sz w:val="24"/>
          <w:szCs w:val="24"/>
        </w:rPr>
        <w:t>te od naknade za zadržavanje nezakonito izgrađenih zgrada (</w:t>
      </w:r>
      <w:r w:rsidR="00A37B52">
        <w:rPr>
          <w:rFonts w:ascii="Tahoma" w:hAnsi="Tahoma" w:cs="Tahoma"/>
          <w:sz w:val="24"/>
          <w:szCs w:val="24"/>
        </w:rPr>
        <w:t>1.</w:t>
      </w:r>
      <w:r w:rsidR="00465D57">
        <w:rPr>
          <w:rFonts w:ascii="Tahoma" w:hAnsi="Tahoma" w:cs="Tahoma"/>
          <w:sz w:val="24"/>
          <w:szCs w:val="24"/>
        </w:rPr>
        <w:t>0</w:t>
      </w:r>
      <w:r w:rsidR="00A37B52">
        <w:rPr>
          <w:rFonts w:ascii="Tahoma" w:hAnsi="Tahoma" w:cs="Tahoma"/>
          <w:sz w:val="24"/>
          <w:szCs w:val="24"/>
        </w:rPr>
        <w:t>00</w:t>
      </w:r>
      <w:r w:rsidR="00A83FED" w:rsidRPr="004277D5">
        <w:rPr>
          <w:rFonts w:ascii="Tahoma" w:hAnsi="Tahoma" w:cs="Tahoma"/>
          <w:sz w:val="24"/>
          <w:szCs w:val="24"/>
        </w:rPr>
        <w:t>,00 €</w:t>
      </w:r>
      <w:r w:rsidRPr="004277D5">
        <w:rPr>
          <w:rFonts w:ascii="Tahoma" w:hAnsi="Tahoma" w:cs="Tahoma"/>
          <w:sz w:val="24"/>
          <w:szCs w:val="24"/>
        </w:rPr>
        <w:t>)</w:t>
      </w:r>
      <w:r w:rsidR="00465D57">
        <w:rPr>
          <w:rFonts w:ascii="Tahoma" w:hAnsi="Tahoma" w:cs="Tahoma"/>
          <w:sz w:val="24"/>
          <w:szCs w:val="24"/>
        </w:rPr>
        <w:t>, naknade za obavljanje prateće djelatnosti – taxi (200,00 €), godišnje grobne naknade (7.000,00 €) i naknade za grobno mjesto (1.500,00 €).</w:t>
      </w:r>
      <w:r w:rsidR="00465D57">
        <w:t xml:space="preserve"> </w:t>
      </w:r>
    </w:p>
    <w:p w14:paraId="7BB64613" w14:textId="61A16E39" w:rsidR="00C17239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>Komunalni doprinos i komunalna naknada planirani su</w:t>
      </w:r>
      <w:r w:rsidR="00A83FED">
        <w:rPr>
          <w:rFonts w:ascii="Tahoma" w:hAnsi="Tahoma" w:cs="Tahoma"/>
          <w:sz w:val="24"/>
          <w:szCs w:val="24"/>
        </w:rPr>
        <w:t xml:space="preserve"> u iznosu</w:t>
      </w:r>
      <w:r w:rsidRPr="00FF0174">
        <w:rPr>
          <w:rFonts w:ascii="Tahoma" w:hAnsi="Tahoma" w:cs="Tahoma"/>
          <w:sz w:val="24"/>
          <w:szCs w:val="24"/>
        </w:rPr>
        <w:t xml:space="preserve"> </w:t>
      </w:r>
      <w:r w:rsidR="00A83FED">
        <w:rPr>
          <w:rFonts w:ascii="Tahoma" w:hAnsi="Tahoma" w:cs="Tahoma"/>
          <w:sz w:val="24"/>
          <w:szCs w:val="24"/>
        </w:rPr>
        <w:t xml:space="preserve"> 3</w:t>
      </w:r>
      <w:r w:rsidR="00B7183E">
        <w:rPr>
          <w:rFonts w:ascii="Tahoma" w:hAnsi="Tahoma" w:cs="Tahoma"/>
          <w:sz w:val="24"/>
          <w:szCs w:val="24"/>
        </w:rPr>
        <w:t>2</w:t>
      </w:r>
      <w:r w:rsidR="00A83FED">
        <w:rPr>
          <w:rFonts w:ascii="Tahoma" w:hAnsi="Tahoma" w:cs="Tahoma"/>
          <w:sz w:val="24"/>
          <w:szCs w:val="24"/>
        </w:rPr>
        <w:t>.</w:t>
      </w:r>
      <w:r w:rsidR="00B7183E">
        <w:rPr>
          <w:rFonts w:ascii="Tahoma" w:hAnsi="Tahoma" w:cs="Tahoma"/>
          <w:sz w:val="24"/>
          <w:szCs w:val="24"/>
        </w:rPr>
        <w:t>0</w:t>
      </w:r>
      <w:r w:rsidR="001D624F">
        <w:rPr>
          <w:rFonts w:ascii="Tahoma" w:hAnsi="Tahoma" w:cs="Tahoma"/>
          <w:sz w:val="24"/>
          <w:szCs w:val="24"/>
        </w:rPr>
        <w:t>00</w:t>
      </w:r>
      <w:r w:rsidR="00A83FED">
        <w:rPr>
          <w:rFonts w:ascii="Tahoma" w:hAnsi="Tahoma" w:cs="Tahoma"/>
          <w:sz w:val="24"/>
          <w:szCs w:val="24"/>
        </w:rPr>
        <w:t xml:space="preserve">,00 </w:t>
      </w:r>
      <w:r w:rsidR="00A83FED" w:rsidRPr="00A83FED">
        <w:rPr>
          <w:rFonts w:ascii="Tahoma" w:hAnsi="Tahoma" w:cs="Tahoma"/>
          <w:sz w:val="24"/>
          <w:szCs w:val="24"/>
        </w:rPr>
        <w:t>€</w:t>
      </w:r>
      <w:r w:rsidR="00A37B52">
        <w:rPr>
          <w:rFonts w:ascii="Tahoma" w:hAnsi="Tahoma" w:cs="Tahoma"/>
          <w:sz w:val="24"/>
          <w:szCs w:val="24"/>
        </w:rPr>
        <w:t xml:space="preserve"> </w:t>
      </w:r>
      <w:r w:rsidR="00B7183E">
        <w:rPr>
          <w:rFonts w:ascii="Tahoma" w:hAnsi="Tahoma" w:cs="Tahoma"/>
          <w:sz w:val="24"/>
          <w:szCs w:val="24"/>
        </w:rPr>
        <w:t xml:space="preserve"> </w:t>
      </w:r>
      <w:r w:rsidR="00A83FED">
        <w:rPr>
          <w:rFonts w:ascii="Tahoma" w:hAnsi="Tahoma" w:cs="Tahoma"/>
          <w:sz w:val="24"/>
          <w:szCs w:val="24"/>
        </w:rPr>
        <w:t xml:space="preserve">od čega prihod od komunalnog doprinosa </w:t>
      </w:r>
      <w:r w:rsidR="00A37B52">
        <w:rPr>
          <w:rFonts w:ascii="Tahoma" w:hAnsi="Tahoma" w:cs="Tahoma"/>
          <w:sz w:val="24"/>
          <w:szCs w:val="24"/>
        </w:rPr>
        <w:t>iznosi</w:t>
      </w:r>
      <w:r w:rsidR="00A83FED">
        <w:rPr>
          <w:rFonts w:ascii="Tahoma" w:hAnsi="Tahoma" w:cs="Tahoma"/>
          <w:sz w:val="24"/>
          <w:szCs w:val="24"/>
        </w:rPr>
        <w:t xml:space="preserve"> </w:t>
      </w:r>
      <w:r w:rsidR="001D624F">
        <w:rPr>
          <w:rFonts w:ascii="Tahoma" w:hAnsi="Tahoma" w:cs="Tahoma"/>
          <w:sz w:val="24"/>
          <w:szCs w:val="24"/>
        </w:rPr>
        <w:t>4</w:t>
      </w:r>
      <w:r w:rsidR="00A37B52">
        <w:rPr>
          <w:rFonts w:ascii="Tahoma" w:hAnsi="Tahoma" w:cs="Tahoma"/>
          <w:sz w:val="24"/>
          <w:szCs w:val="24"/>
        </w:rPr>
        <w:t>.</w:t>
      </w:r>
      <w:r w:rsidR="001D624F">
        <w:rPr>
          <w:rFonts w:ascii="Tahoma" w:hAnsi="Tahoma" w:cs="Tahoma"/>
          <w:sz w:val="24"/>
          <w:szCs w:val="24"/>
        </w:rPr>
        <w:t>0</w:t>
      </w:r>
      <w:r w:rsidR="00A37B52">
        <w:rPr>
          <w:rFonts w:ascii="Tahoma" w:hAnsi="Tahoma" w:cs="Tahoma"/>
          <w:sz w:val="24"/>
          <w:szCs w:val="24"/>
        </w:rPr>
        <w:t>00</w:t>
      </w:r>
      <w:r w:rsidR="00A83FED">
        <w:rPr>
          <w:rFonts w:ascii="Tahoma" w:hAnsi="Tahoma" w:cs="Tahoma"/>
          <w:sz w:val="24"/>
          <w:szCs w:val="24"/>
        </w:rPr>
        <w:t xml:space="preserve">,00 </w:t>
      </w:r>
      <w:r w:rsidR="00A83FED" w:rsidRPr="00A83FED">
        <w:rPr>
          <w:rFonts w:ascii="Tahoma" w:hAnsi="Tahoma" w:cs="Tahoma"/>
          <w:sz w:val="24"/>
          <w:szCs w:val="24"/>
        </w:rPr>
        <w:t>€</w:t>
      </w:r>
      <w:r w:rsidR="00A83FED">
        <w:rPr>
          <w:rFonts w:ascii="Tahoma" w:hAnsi="Tahoma" w:cs="Tahoma"/>
          <w:sz w:val="24"/>
          <w:szCs w:val="24"/>
        </w:rPr>
        <w:t>, prihod od komunalne naknade 2</w:t>
      </w:r>
      <w:r w:rsidR="001D624F">
        <w:rPr>
          <w:rFonts w:ascii="Tahoma" w:hAnsi="Tahoma" w:cs="Tahoma"/>
          <w:sz w:val="24"/>
          <w:szCs w:val="24"/>
        </w:rPr>
        <w:t>7</w:t>
      </w:r>
      <w:r w:rsidR="00A37B52">
        <w:rPr>
          <w:rFonts w:ascii="Tahoma" w:hAnsi="Tahoma" w:cs="Tahoma"/>
          <w:sz w:val="24"/>
          <w:szCs w:val="24"/>
        </w:rPr>
        <w:t>.000</w:t>
      </w:r>
      <w:r w:rsidR="00A83FED">
        <w:rPr>
          <w:rFonts w:ascii="Tahoma" w:hAnsi="Tahoma" w:cs="Tahoma"/>
          <w:sz w:val="24"/>
          <w:szCs w:val="24"/>
        </w:rPr>
        <w:t xml:space="preserve">,00 </w:t>
      </w:r>
      <w:r w:rsidR="00A83FED" w:rsidRPr="00A83FED">
        <w:rPr>
          <w:rFonts w:ascii="Tahoma" w:hAnsi="Tahoma" w:cs="Tahoma"/>
          <w:sz w:val="24"/>
          <w:szCs w:val="24"/>
        </w:rPr>
        <w:t>€</w:t>
      </w:r>
      <w:r w:rsidR="00A83FED">
        <w:rPr>
          <w:rFonts w:ascii="Tahoma" w:hAnsi="Tahoma" w:cs="Tahoma"/>
          <w:sz w:val="24"/>
          <w:szCs w:val="24"/>
        </w:rPr>
        <w:t xml:space="preserve"> i prihod od naknade za priključak u iznosu </w:t>
      </w:r>
      <w:r w:rsidR="001D624F">
        <w:rPr>
          <w:rFonts w:ascii="Tahoma" w:hAnsi="Tahoma" w:cs="Tahoma"/>
          <w:sz w:val="24"/>
          <w:szCs w:val="24"/>
        </w:rPr>
        <w:t>400</w:t>
      </w:r>
      <w:r w:rsidR="00A83FED">
        <w:rPr>
          <w:rFonts w:ascii="Tahoma" w:hAnsi="Tahoma" w:cs="Tahoma"/>
          <w:sz w:val="24"/>
          <w:szCs w:val="24"/>
        </w:rPr>
        <w:t xml:space="preserve">,00 </w:t>
      </w:r>
      <w:bookmarkStart w:id="5" w:name="_Hlk135776847"/>
      <w:r w:rsidR="00A83FED" w:rsidRPr="00A83FED">
        <w:rPr>
          <w:rFonts w:ascii="Tahoma" w:hAnsi="Tahoma" w:cs="Tahoma"/>
          <w:sz w:val="24"/>
          <w:szCs w:val="24"/>
        </w:rPr>
        <w:t>€</w:t>
      </w:r>
      <w:bookmarkEnd w:id="5"/>
      <w:r w:rsidR="00A83FED">
        <w:rPr>
          <w:rFonts w:ascii="Tahoma" w:hAnsi="Tahoma" w:cs="Tahoma"/>
          <w:sz w:val="24"/>
          <w:szCs w:val="24"/>
        </w:rPr>
        <w:t>.</w:t>
      </w:r>
    </w:p>
    <w:p w14:paraId="1C3DDA0D" w14:textId="77777777" w:rsidR="001D624F" w:rsidRDefault="001D624F" w:rsidP="00C1723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0988DDF2" w14:textId="77777777" w:rsidR="00B7183E" w:rsidRDefault="00B7183E" w:rsidP="00C1723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2AB5536F" w14:textId="77777777" w:rsidR="00B7183E" w:rsidRPr="00C17239" w:rsidRDefault="00B7183E" w:rsidP="00C172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45B21FB" w14:textId="77777777" w:rsidR="00A83FED" w:rsidRPr="00FF0174" w:rsidRDefault="00A83FE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27D0A2F" w14:textId="77777777" w:rsidR="0016592D" w:rsidRDefault="0016592D" w:rsidP="0016592D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40C7">
        <w:rPr>
          <w:rFonts w:ascii="Tahoma" w:hAnsi="Tahoma" w:cs="Tahoma"/>
          <w:b/>
          <w:bCs/>
          <w:sz w:val="24"/>
          <w:szCs w:val="24"/>
        </w:rPr>
        <w:lastRenderedPageBreak/>
        <w:t>RASHODI</w:t>
      </w:r>
    </w:p>
    <w:p w14:paraId="59D5C38E" w14:textId="77777777" w:rsidR="005440C7" w:rsidRPr="005440C7" w:rsidRDefault="005440C7" w:rsidP="0016592D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51FC9766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>- U okviru razreda 3 Rashodi poslovanja i razreda 4 Rashodi za nabavu nefinancijske imovine dan je plan rashoda po ekonomskoj klasifikaciji. Detaljnije obrazloženje rashoda dano je u posebnom dijelu proračuna, gdje su rashodi raspoređeni po programima, aktivnostima, projektima i korisnicima.</w:t>
      </w:r>
    </w:p>
    <w:p w14:paraId="6248F43A" w14:textId="77777777" w:rsidR="0016592D" w:rsidRPr="004C56BF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3CE3C8C" w14:textId="77777777" w:rsidR="0016592D" w:rsidRPr="007F25F4" w:rsidRDefault="0016592D" w:rsidP="0016592D">
      <w:pPr>
        <w:spacing w:after="0" w:line="24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7F25F4">
        <w:rPr>
          <w:rFonts w:ascii="Tahoma" w:hAnsi="Tahoma" w:cs="Tahoma"/>
          <w:b/>
          <w:i/>
          <w:sz w:val="24"/>
          <w:szCs w:val="24"/>
        </w:rPr>
        <w:t>B. RAČUN ZADUŽIVANJA / FINANCIRANJA</w:t>
      </w:r>
    </w:p>
    <w:p w14:paraId="1E3FAEEB" w14:textId="752B8F40" w:rsidR="0016592D" w:rsidRDefault="001C0808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7F25F4">
        <w:rPr>
          <w:rFonts w:ascii="Tahoma" w:hAnsi="Tahoma" w:cs="Tahoma"/>
          <w:sz w:val="24"/>
          <w:szCs w:val="24"/>
        </w:rPr>
        <w:t>- Općina Cetingrad u 202</w:t>
      </w:r>
      <w:r>
        <w:rPr>
          <w:rFonts w:ascii="Tahoma" w:hAnsi="Tahoma" w:cs="Tahoma"/>
          <w:sz w:val="24"/>
          <w:szCs w:val="24"/>
        </w:rPr>
        <w:t>4 godini ne planira zaduženja putem kredita.</w:t>
      </w:r>
      <w:r w:rsidR="005440C7">
        <w:rPr>
          <w:rFonts w:ascii="Tahoma" w:hAnsi="Tahoma" w:cs="Tahoma"/>
          <w:sz w:val="24"/>
          <w:szCs w:val="24"/>
        </w:rPr>
        <w:t xml:space="preserve"> </w:t>
      </w:r>
      <w:r w:rsidR="00B7183E">
        <w:rPr>
          <w:rFonts w:ascii="Tahoma" w:hAnsi="Tahoma" w:cs="Tahoma"/>
          <w:sz w:val="24"/>
          <w:szCs w:val="24"/>
        </w:rPr>
        <w:t xml:space="preserve">I. </w:t>
      </w:r>
      <w:r w:rsidR="005440C7">
        <w:rPr>
          <w:rFonts w:ascii="Tahoma" w:hAnsi="Tahoma" w:cs="Tahoma"/>
          <w:sz w:val="24"/>
          <w:szCs w:val="24"/>
        </w:rPr>
        <w:t xml:space="preserve"> rebalansom</w:t>
      </w:r>
      <w:r w:rsidR="00B7183E">
        <w:rPr>
          <w:rFonts w:ascii="Tahoma" w:hAnsi="Tahoma" w:cs="Tahoma"/>
          <w:sz w:val="24"/>
          <w:szCs w:val="24"/>
        </w:rPr>
        <w:t xml:space="preserve"> proračuna</w:t>
      </w:r>
      <w:r w:rsidR="005440C7">
        <w:rPr>
          <w:rFonts w:ascii="Tahoma" w:hAnsi="Tahoma" w:cs="Tahoma"/>
          <w:sz w:val="24"/>
          <w:szCs w:val="24"/>
        </w:rPr>
        <w:t xml:space="preserve"> planira</w:t>
      </w:r>
      <w:r w:rsidR="00B7183E">
        <w:rPr>
          <w:rFonts w:ascii="Tahoma" w:hAnsi="Tahoma" w:cs="Tahoma"/>
          <w:sz w:val="24"/>
          <w:szCs w:val="24"/>
        </w:rPr>
        <w:t>na</w:t>
      </w:r>
      <w:r w:rsidR="005440C7">
        <w:rPr>
          <w:rFonts w:ascii="Tahoma" w:hAnsi="Tahoma" w:cs="Tahoma"/>
          <w:sz w:val="24"/>
          <w:szCs w:val="24"/>
        </w:rPr>
        <w:t xml:space="preserve"> s</w:t>
      </w:r>
      <w:r w:rsidR="00B7183E">
        <w:rPr>
          <w:rFonts w:ascii="Tahoma" w:hAnsi="Tahoma" w:cs="Tahoma"/>
          <w:sz w:val="24"/>
          <w:szCs w:val="24"/>
        </w:rPr>
        <w:t>u</w:t>
      </w:r>
      <w:r w:rsidR="005440C7">
        <w:rPr>
          <w:rFonts w:ascii="Tahoma" w:hAnsi="Tahoma" w:cs="Tahoma"/>
          <w:sz w:val="24"/>
          <w:szCs w:val="24"/>
        </w:rPr>
        <w:t xml:space="preserve"> sredstva za uplatu udjela u trgovačko društvu Vojnić Komunalac d.o.o. u iznosu 50,00 €. </w:t>
      </w:r>
    </w:p>
    <w:p w14:paraId="4E487D81" w14:textId="77777777" w:rsidR="001C0808" w:rsidRPr="00FF0174" w:rsidRDefault="001C0808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C26330F" w14:textId="77777777" w:rsidR="0016592D" w:rsidRPr="0076620E" w:rsidRDefault="0016592D" w:rsidP="0016592D">
      <w:pPr>
        <w:spacing w:after="0" w:line="24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76620E">
        <w:rPr>
          <w:rFonts w:ascii="Tahoma" w:hAnsi="Tahoma" w:cs="Tahoma"/>
          <w:b/>
          <w:i/>
          <w:sz w:val="24"/>
          <w:szCs w:val="24"/>
        </w:rPr>
        <w:t>C. RASPOLOŽIVA SREDSTVA IZ PRETHODNE GODINE</w:t>
      </w:r>
    </w:p>
    <w:p w14:paraId="14A3F3A3" w14:textId="4EACBBC2" w:rsidR="001C0808" w:rsidRPr="005440C7" w:rsidRDefault="001C0808" w:rsidP="001C080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440C7">
        <w:rPr>
          <w:rFonts w:ascii="Tahoma" w:hAnsi="Tahoma" w:cs="Tahoma"/>
          <w:sz w:val="24"/>
          <w:szCs w:val="24"/>
        </w:rPr>
        <w:t xml:space="preserve">- Općina Cetingrad </w:t>
      </w:r>
      <w:r w:rsidR="00B7183E">
        <w:rPr>
          <w:rFonts w:ascii="Tahoma" w:hAnsi="Tahoma" w:cs="Tahoma"/>
          <w:sz w:val="24"/>
          <w:szCs w:val="24"/>
        </w:rPr>
        <w:t xml:space="preserve">planirala je </w:t>
      </w:r>
      <w:r w:rsidRPr="005440C7">
        <w:rPr>
          <w:rFonts w:ascii="Tahoma" w:hAnsi="Tahoma" w:cs="Tahoma"/>
          <w:sz w:val="24"/>
          <w:szCs w:val="24"/>
        </w:rPr>
        <w:t xml:space="preserve">višak sredstava 166.294,00 €. </w:t>
      </w:r>
    </w:p>
    <w:p w14:paraId="71C20FAE" w14:textId="77777777" w:rsidR="0016592D" w:rsidRPr="004277D5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CE0891C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PRIHODI I PRIMICI, RASHODI I IZDACI PREMA IZVORIMA FINANCIRANJA</w:t>
      </w:r>
    </w:p>
    <w:p w14:paraId="0CF8DD9A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425A1C09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ab/>
        <w:t>U ovom dijelu Proračuna iskazani su planirani prihodi i primici, te rashodi i izdaci po izvorima financiranja, pri čemu izvori financiranja sadrže prihode i primitke iz kojih se podmiruju rashodi i izdaci određene vrste i namjene.</w:t>
      </w:r>
    </w:p>
    <w:p w14:paraId="15F25CDD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DE14ABA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RASHODI PREMA FUNKCIJSKOJ KLASIFIKACIJI</w:t>
      </w:r>
    </w:p>
    <w:p w14:paraId="16FC7D24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6F599110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ab/>
        <w:t>U ovom dijelu Proračuna rashodi su iskazani prema njihovoj funkciji odnosno njihovoj krajnjoj namjeni.</w:t>
      </w:r>
    </w:p>
    <w:p w14:paraId="5A1EFB7C" w14:textId="77777777" w:rsidR="0016592D" w:rsidRPr="00FF0174" w:rsidRDefault="0016592D" w:rsidP="0016592D">
      <w:pPr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br w:type="page"/>
      </w:r>
    </w:p>
    <w:p w14:paraId="2753F864" w14:textId="77777777" w:rsidR="00336DF2" w:rsidRPr="00A13A79" w:rsidRDefault="00336DF2" w:rsidP="00336DF2">
      <w:pPr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8"/>
          <w:szCs w:val="28"/>
        </w:rPr>
        <w:lastRenderedPageBreak/>
        <w:t>POSEBNI DIO</w:t>
      </w:r>
    </w:p>
    <w:p w14:paraId="5B6CCEB2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8426F9B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ab/>
        <w:t>U posebnom dijelu Proračuna rashodi poslovanja, rashodi za nabavu nefinancijske imovina i izdaci za financijsku imovinu i otplatu zajmova raspoređuju se po korisnicima i programima.</w:t>
      </w:r>
    </w:p>
    <w:p w14:paraId="27C0918F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19CE55B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Razdjel 001 Predstavničko tijelo</w:t>
      </w:r>
    </w:p>
    <w:p w14:paraId="1B1795B3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Program 1001 Općinsko viječe</w:t>
      </w:r>
    </w:p>
    <w:p w14:paraId="72D6ABFF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U okviru Aktivnosti Redovna djelatnost</w:t>
      </w:r>
      <w:r>
        <w:rPr>
          <w:rFonts w:ascii="Tahoma" w:hAnsi="Tahoma" w:cs="Tahoma"/>
          <w:sz w:val="24"/>
          <w:szCs w:val="24"/>
        </w:rPr>
        <w:t xml:space="preserve"> planirana </w:t>
      </w:r>
      <w:r w:rsidRPr="00FF0174">
        <w:rPr>
          <w:rFonts w:ascii="Tahoma" w:hAnsi="Tahoma" w:cs="Tahoma"/>
          <w:sz w:val="24"/>
          <w:szCs w:val="24"/>
        </w:rPr>
        <w:t>su sredstva za naknade vijećnicima i predsjedniku vijeća po održanoj sjednici.</w:t>
      </w:r>
    </w:p>
    <w:p w14:paraId="309149C7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Program 1002 Političke stranke</w:t>
      </w:r>
    </w:p>
    <w:p w14:paraId="50C81FBF" w14:textId="77777777" w:rsidR="00336DF2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U sklopu Aktivnosti Financiranje političkih aktivnosti</w:t>
      </w:r>
      <w:r>
        <w:rPr>
          <w:rFonts w:ascii="Tahoma" w:hAnsi="Tahoma" w:cs="Tahoma"/>
          <w:sz w:val="24"/>
          <w:szCs w:val="24"/>
        </w:rPr>
        <w:t xml:space="preserve"> </w:t>
      </w:r>
      <w:r w:rsidRPr="00FF0174">
        <w:rPr>
          <w:rFonts w:ascii="Tahoma" w:hAnsi="Tahoma" w:cs="Tahoma"/>
          <w:sz w:val="24"/>
          <w:szCs w:val="24"/>
        </w:rPr>
        <w:t>planiraju se sredstva za redovno godišnje financiranje političkih stranaka i članova Općinskog vijeća izabranih sa liste grupe birača na temelju Zakona o financiranju političkih aktivnosti i izborne promidžbe.</w:t>
      </w:r>
    </w:p>
    <w:p w14:paraId="2876D507" w14:textId="53ABE881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Kroz Aktivnost Izbori planiraju se sredstva za financiranje provedbe nadolazećih izbora. </w:t>
      </w:r>
    </w:p>
    <w:p w14:paraId="71D743EF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Program 1003 Financiranje rada vijeća nacionalne manjine</w:t>
      </w:r>
    </w:p>
    <w:p w14:paraId="6A561238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U okviru Aktivnosti Vijeće Bošnjačke nacionalne manjine</w:t>
      </w:r>
      <w:r>
        <w:rPr>
          <w:rFonts w:ascii="Tahoma" w:hAnsi="Tahoma" w:cs="Tahoma"/>
          <w:sz w:val="24"/>
          <w:szCs w:val="24"/>
        </w:rPr>
        <w:t xml:space="preserve"> </w:t>
      </w:r>
      <w:r w:rsidRPr="00FF0174">
        <w:rPr>
          <w:rFonts w:ascii="Tahoma" w:hAnsi="Tahoma" w:cs="Tahoma"/>
          <w:sz w:val="24"/>
          <w:szCs w:val="24"/>
        </w:rPr>
        <w:t>planiraju se sredstva za rad vijeća Bošnjačke nacionaln</w:t>
      </w:r>
      <w:r>
        <w:rPr>
          <w:rFonts w:ascii="Tahoma" w:hAnsi="Tahoma" w:cs="Tahoma"/>
          <w:sz w:val="24"/>
          <w:szCs w:val="24"/>
        </w:rPr>
        <w:t>e manjine.</w:t>
      </w:r>
    </w:p>
    <w:p w14:paraId="0305EBDA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535C731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Razdjel 002 Izvršna vlast – općinski načelnik i zamjenik</w:t>
      </w:r>
    </w:p>
    <w:p w14:paraId="4B2750BC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Program 1004 Priprema i donošenje akata iz djelokruga izvršnih tijela</w:t>
      </w:r>
    </w:p>
    <w:p w14:paraId="3E51140A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U sklopu Aktivnosti Redovna djelatnost sredstva su planirana u ukupnom iznosu od </w:t>
      </w:r>
      <w:r>
        <w:rPr>
          <w:rFonts w:ascii="Tahoma" w:hAnsi="Tahoma" w:cs="Tahoma"/>
          <w:sz w:val="24"/>
          <w:szCs w:val="24"/>
        </w:rPr>
        <w:t xml:space="preserve">48.007,00 </w:t>
      </w:r>
      <w:r w:rsidRPr="00370B6A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 xml:space="preserve">, od čega se sredstva u iznosu od 46.857,00 </w:t>
      </w:r>
      <w:r w:rsidRPr="00370B6A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odnose na troškove </w:t>
      </w:r>
      <w:r w:rsidRPr="00FF0174">
        <w:rPr>
          <w:rFonts w:ascii="Tahoma" w:hAnsi="Tahoma" w:cs="Tahoma"/>
          <w:sz w:val="24"/>
          <w:szCs w:val="24"/>
        </w:rPr>
        <w:t>plaće za načelnika i zamjenika ispred reda bošnjačke nacionalne manjine koji obnašaju dužnost profesionalno</w:t>
      </w:r>
      <w:r>
        <w:rPr>
          <w:rFonts w:ascii="Tahoma" w:hAnsi="Tahoma" w:cs="Tahoma"/>
          <w:sz w:val="24"/>
          <w:szCs w:val="24"/>
        </w:rPr>
        <w:t>, a materijalni</w:t>
      </w:r>
      <w:r w:rsidRPr="00FF0174">
        <w:rPr>
          <w:rFonts w:ascii="Tahoma" w:hAnsi="Tahoma" w:cs="Tahoma"/>
          <w:sz w:val="24"/>
          <w:szCs w:val="24"/>
        </w:rPr>
        <w:t xml:space="preserve"> rashodi </w:t>
      </w:r>
      <w:r>
        <w:rPr>
          <w:rFonts w:ascii="Tahoma" w:hAnsi="Tahoma" w:cs="Tahoma"/>
          <w:sz w:val="24"/>
          <w:szCs w:val="24"/>
        </w:rPr>
        <w:t xml:space="preserve">u iznosu 1.150,00 </w:t>
      </w:r>
      <w:r w:rsidRPr="00370B6A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 xml:space="preserve"> planirani su</w:t>
      </w:r>
      <w:r w:rsidRPr="00FF0174">
        <w:rPr>
          <w:rFonts w:ascii="Tahoma" w:hAnsi="Tahoma" w:cs="Tahoma"/>
          <w:sz w:val="24"/>
          <w:szCs w:val="24"/>
        </w:rPr>
        <w:t xml:space="preserve"> za naknade za prijevoz na posao i s posla kao i za naknade za korištenje osobnog automobila u službene svrhe načelnika i zamjenika</w:t>
      </w:r>
      <w:r>
        <w:rPr>
          <w:rFonts w:ascii="Tahoma" w:hAnsi="Tahoma" w:cs="Tahoma"/>
          <w:sz w:val="24"/>
          <w:szCs w:val="24"/>
        </w:rPr>
        <w:t>.</w:t>
      </w:r>
    </w:p>
    <w:p w14:paraId="477A9202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440306A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Razdjel 003 Jedinstveni upravni odjel</w:t>
      </w:r>
    </w:p>
    <w:p w14:paraId="6D8E3C9B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Program 1005 Redovna djelatnost Jedinstvenog upravnog odjela</w:t>
      </w:r>
    </w:p>
    <w:p w14:paraId="04B7E7F2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 xml:space="preserve">- </w:t>
      </w:r>
      <w:r w:rsidRPr="00FF0174">
        <w:rPr>
          <w:rFonts w:ascii="Tahoma" w:hAnsi="Tahoma" w:cs="Tahoma"/>
          <w:sz w:val="24"/>
          <w:szCs w:val="24"/>
        </w:rPr>
        <w:t>U okviru Aktivnosti Stručno, administrativno i tehničko osoblj</w:t>
      </w:r>
      <w:r>
        <w:rPr>
          <w:rFonts w:ascii="Tahoma" w:hAnsi="Tahoma" w:cs="Tahoma"/>
          <w:sz w:val="24"/>
          <w:szCs w:val="24"/>
        </w:rPr>
        <w:t xml:space="preserve">e </w:t>
      </w:r>
      <w:r w:rsidRPr="00FF0174">
        <w:rPr>
          <w:rFonts w:ascii="Tahoma" w:hAnsi="Tahoma" w:cs="Tahoma"/>
          <w:sz w:val="24"/>
          <w:szCs w:val="24"/>
        </w:rPr>
        <w:t>planirana su sredstva za plaće i materijalna prava zaposlenika Jedinstvenog upravnog odjela</w:t>
      </w:r>
      <w:r>
        <w:rPr>
          <w:rFonts w:ascii="Tahoma" w:hAnsi="Tahoma" w:cs="Tahoma"/>
          <w:sz w:val="24"/>
          <w:szCs w:val="24"/>
        </w:rPr>
        <w:t xml:space="preserve"> u ukupnom iznosu od 103.333,00 </w:t>
      </w:r>
      <w:r w:rsidRPr="00552D50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>.</w:t>
      </w:r>
    </w:p>
    <w:p w14:paraId="1E49D61B" w14:textId="38A5F442" w:rsidR="00336DF2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Kroz Aktivnost Troškovi redovnog rada planirana su sredstva u ukupnom iznosu od </w:t>
      </w:r>
      <w:r>
        <w:rPr>
          <w:rFonts w:ascii="Tahoma" w:hAnsi="Tahoma" w:cs="Tahoma"/>
          <w:sz w:val="24"/>
          <w:szCs w:val="24"/>
        </w:rPr>
        <w:t xml:space="preserve">145.400,00 </w:t>
      </w:r>
      <w:r w:rsidRPr="00552D50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 xml:space="preserve"> i ovim rebalansom </w:t>
      </w:r>
      <w:r w:rsidR="00E21548">
        <w:rPr>
          <w:rFonts w:ascii="Tahoma" w:hAnsi="Tahoma" w:cs="Tahoma"/>
          <w:sz w:val="24"/>
          <w:szCs w:val="24"/>
        </w:rPr>
        <w:t>umanjuju</w:t>
      </w:r>
      <w:r>
        <w:rPr>
          <w:rFonts w:ascii="Tahoma" w:hAnsi="Tahoma" w:cs="Tahoma"/>
          <w:sz w:val="24"/>
          <w:szCs w:val="24"/>
        </w:rPr>
        <w:t xml:space="preserve"> se za iznos od </w:t>
      </w:r>
      <w:r w:rsidR="00E21548">
        <w:rPr>
          <w:rFonts w:ascii="Tahoma" w:hAnsi="Tahoma" w:cs="Tahoma"/>
          <w:sz w:val="24"/>
          <w:szCs w:val="24"/>
        </w:rPr>
        <w:t>400</w:t>
      </w:r>
      <w:r>
        <w:rPr>
          <w:rFonts w:ascii="Tahoma" w:hAnsi="Tahoma" w:cs="Tahoma"/>
          <w:sz w:val="24"/>
          <w:szCs w:val="24"/>
        </w:rPr>
        <w:t>,00 € te sada ukupno iznose 14</w:t>
      </w:r>
      <w:r w:rsidR="00E21548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 xml:space="preserve">.933,00 €. </w:t>
      </w:r>
    </w:p>
    <w:p w14:paraId="11A77D36" w14:textId="46CA0A50" w:rsidR="00336DF2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>Rashodi za materijal i energiju</w:t>
      </w:r>
      <w:r>
        <w:rPr>
          <w:rFonts w:ascii="Tahoma" w:hAnsi="Tahoma" w:cs="Tahoma"/>
          <w:sz w:val="24"/>
          <w:szCs w:val="24"/>
        </w:rPr>
        <w:t xml:space="preserve">  planirani su u iznosu od </w:t>
      </w:r>
      <w:r w:rsidR="00E21548">
        <w:rPr>
          <w:rFonts w:ascii="Tahoma" w:hAnsi="Tahoma" w:cs="Tahoma"/>
          <w:sz w:val="24"/>
          <w:szCs w:val="24"/>
        </w:rPr>
        <w:t>44</w:t>
      </w:r>
      <w:r>
        <w:rPr>
          <w:rFonts w:ascii="Tahoma" w:hAnsi="Tahoma" w:cs="Tahoma"/>
          <w:sz w:val="24"/>
          <w:szCs w:val="24"/>
        </w:rPr>
        <w:t>.</w:t>
      </w:r>
      <w:r w:rsidR="00E21548">
        <w:rPr>
          <w:rFonts w:ascii="Tahoma" w:hAnsi="Tahoma" w:cs="Tahoma"/>
          <w:sz w:val="24"/>
          <w:szCs w:val="24"/>
        </w:rPr>
        <w:t>000</w:t>
      </w:r>
      <w:r>
        <w:rPr>
          <w:rFonts w:ascii="Tahoma" w:hAnsi="Tahoma" w:cs="Tahoma"/>
          <w:sz w:val="24"/>
          <w:szCs w:val="24"/>
        </w:rPr>
        <w:t xml:space="preserve">,00 </w:t>
      </w:r>
      <w:r w:rsidRPr="00552D50">
        <w:rPr>
          <w:rFonts w:ascii="Tahoma" w:hAnsi="Tahoma" w:cs="Tahoma"/>
          <w:sz w:val="24"/>
          <w:szCs w:val="24"/>
        </w:rPr>
        <w:t>€</w:t>
      </w:r>
      <w:r w:rsidR="00E21548">
        <w:rPr>
          <w:rFonts w:ascii="Tahoma" w:hAnsi="Tahoma" w:cs="Tahoma"/>
          <w:sz w:val="24"/>
          <w:szCs w:val="24"/>
        </w:rPr>
        <w:t xml:space="preserve"> i ovim se rebalansom umanjuju za 3.000,00 €</w:t>
      </w:r>
      <w:r w:rsidRPr="00FF0174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a odnose se na</w:t>
      </w:r>
      <w:r w:rsidRPr="00FF0174">
        <w:rPr>
          <w:rFonts w:ascii="Tahoma" w:hAnsi="Tahoma" w:cs="Tahoma"/>
          <w:sz w:val="24"/>
          <w:szCs w:val="24"/>
        </w:rPr>
        <w:t xml:space="preserve"> sredstva za uredski materijal i ostale materijalne rashode (obrasci, papir, literatura, materijal za čišćen</w:t>
      </w:r>
      <w:r>
        <w:rPr>
          <w:rFonts w:ascii="Tahoma" w:hAnsi="Tahoma" w:cs="Tahoma"/>
          <w:sz w:val="24"/>
          <w:szCs w:val="24"/>
        </w:rPr>
        <w:t>je i sl.)</w:t>
      </w:r>
      <w:r w:rsidR="00E21548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sredstva za materijal i sirovine planiraju se u iznosu 200,00 €</w:t>
      </w:r>
      <w:r w:rsidRPr="00FF0174">
        <w:rPr>
          <w:rFonts w:ascii="Tahoma" w:hAnsi="Tahoma" w:cs="Tahoma"/>
          <w:sz w:val="24"/>
          <w:szCs w:val="24"/>
        </w:rPr>
        <w:t xml:space="preserve"> sredstva za energiju (električna energija za zgradu Općine, motorni benzin i dizel gorivo za službene automobile, plin, lož ulje i sl.) u iznosu od </w:t>
      </w:r>
      <w:r>
        <w:rPr>
          <w:rFonts w:ascii="Tahoma" w:hAnsi="Tahoma" w:cs="Tahoma"/>
          <w:sz w:val="24"/>
          <w:szCs w:val="24"/>
        </w:rPr>
        <w:t xml:space="preserve">35.000,00 </w:t>
      </w:r>
      <w:r w:rsidRPr="00552D50">
        <w:rPr>
          <w:rFonts w:ascii="Tahoma" w:hAnsi="Tahoma" w:cs="Tahoma"/>
          <w:sz w:val="24"/>
          <w:szCs w:val="24"/>
        </w:rPr>
        <w:t>€</w:t>
      </w:r>
      <w:r w:rsidR="00E21548">
        <w:rPr>
          <w:rFonts w:ascii="Tahoma" w:hAnsi="Tahoma" w:cs="Tahoma"/>
          <w:sz w:val="24"/>
          <w:szCs w:val="24"/>
        </w:rPr>
        <w:t xml:space="preserve"> i umanjuju se ovim rebalansom za 3.000,00 €</w:t>
      </w:r>
      <w:r w:rsidRPr="00FF0174">
        <w:rPr>
          <w:rFonts w:ascii="Tahoma" w:hAnsi="Tahoma" w:cs="Tahoma"/>
          <w:sz w:val="24"/>
          <w:szCs w:val="24"/>
        </w:rPr>
        <w:t xml:space="preserve">, sredstva za materijal i dijelove za </w:t>
      </w:r>
      <w:r>
        <w:rPr>
          <w:rFonts w:ascii="Tahoma" w:hAnsi="Tahoma" w:cs="Tahoma"/>
          <w:sz w:val="24"/>
          <w:szCs w:val="24"/>
        </w:rPr>
        <w:t xml:space="preserve">tekuće održavanje u iznosu od 300,00 </w:t>
      </w:r>
      <w:r w:rsidRPr="00552D50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>,</w:t>
      </w:r>
      <w:r w:rsidRPr="00FF0174">
        <w:rPr>
          <w:rFonts w:ascii="Tahoma" w:hAnsi="Tahoma" w:cs="Tahoma"/>
          <w:sz w:val="24"/>
          <w:szCs w:val="24"/>
        </w:rPr>
        <w:t xml:space="preserve"> te sredstva za sitni inventar i auto gume u izno</w:t>
      </w:r>
      <w:r>
        <w:rPr>
          <w:rFonts w:ascii="Tahoma" w:hAnsi="Tahoma" w:cs="Tahoma"/>
          <w:sz w:val="24"/>
          <w:szCs w:val="24"/>
        </w:rPr>
        <w:t xml:space="preserve">su od 2.000,00 </w:t>
      </w:r>
      <w:r w:rsidRPr="00552D50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. </w:t>
      </w:r>
    </w:p>
    <w:p w14:paraId="617B4B52" w14:textId="1A8E3A14" w:rsidR="00336DF2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 xml:space="preserve">Rashodi za usluge </w:t>
      </w:r>
      <w:r>
        <w:rPr>
          <w:rFonts w:ascii="Tahoma" w:hAnsi="Tahoma" w:cs="Tahoma"/>
          <w:sz w:val="24"/>
          <w:szCs w:val="24"/>
        </w:rPr>
        <w:t xml:space="preserve">planirani su u ukupnom iznosu 91.933,00 €, od čega su </w:t>
      </w:r>
      <w:r w:rsidRPr="00FF0174">
        <w:rPr>
          <w:rFonts w:ascii="Tahoma" w:hAnsi="Tahoma" w:cs="Tahoma"/>
          <w:sz w:val="24"/>
          <w:szCs w:val="24"/>
        </w:rPr>
        <w:t xml:space="preserve">planirana sredstva za usluge telefona, pošte i prijevoza (telefon, mobiteli, internet, pisma, tiskanice, kuverte, WIFI4EU i sl.) u iznosu od </w:t>
      </w:r>
      <w:r>
        <w:rPr>
          <w:rFonts w:ascii="Tahoma" w:hAnsi="Tahoma" w:cs="Tahoma"/>
          <w:sz w:val="24"/>
          <w:szCs w:val="24"/>
        </w:rPr>
        <w:t xml:space="preserve">10.000,00 </w:t>
      </w:r>
      <w:r w:rsidRPr="002E72E3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, sredstva za usluge tekućeg i investicijskog održavanja (zgrade Općine) u iznosu od </w:t>
      </w:r>
      <w:r>
        <w:rPr>
          <w:rFonts w:ascii="Tahoma" w:hAnsi="Tahoma" w:cs="Tahoma"/>
          <w:sz w:val="24"/>
          <w:szCs w:val="24"/>
        </w:rPr>
        <w:t xml:space="preserve">2.000,00 </w:t>
      </w:r>
      <w:r w:rsidRPr="002E72E3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>, sredstva za usluge promidžbe i informiranja (elektronski mediji, oglasi u novinama, kalendari, reklame, održavanje w</w:t>
      </w:r>
      <w:r>
        <w:rPr>
          <w:rFonts w:ascii="Tahoma" w:hAnsi="Tahoma" w:cs="Tahoma"/>
          <w:sz w:val="24"/>
          <w:szCs w:val="24"/>
        </w:rPr>
        <w:t xml:space="preserve">eb </w:t>
      </w:r>
      <w:r>
        <w:rPr>
          <w:rFonts w:ascii="Tahoma" w:hAnsi="Tahoma" w:cs="Tahoma"/>
          <w:sz w:val="24"/>
          <w:szCs w:val="24"/>
        </w:rPr>
        <w:lastRenderedPageBreak/>
        <w:t xml:space="preserve">stranici i sl.) u iznosu od 4.500,00 </w:t>
      </w:r>
      <w:r w:rsidRPr="002E72E3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, sredstva za komunalne usluge (deratizaciju, dezinsekciju, odvoz otpada, dimnjačarske usluge, naknada za korištenje voda, naknada za zaštitu voda, naknada za korištenje cestovnog pojasa, naknada za zbrinjavanje komunalnog otpada </w:t>
      </w:r>
      <w:r>
        <w:rPr>
          <w:rFonts w:ascii="Tahoma" w:hAnsi="Tahoma" w:cs="Tahoma"/>
          <w:sz w:val="24"/>
          <w:szCs w:val="24"/>
        </w:rPr>
        <w:t xml:space="preserve">na </w:t>
      </w:r>
      <w:proofErr w:type="spellStart"/>
      <w:r>
        <w:rPr>
          <w:rFonts w:ascii="Tahoma" w:hAnsi="Tahoma" w:cs="Tahoma"/>
          <w:sz w:val="24"/>
          <w:szCs w:val="24"/>
        </w:rPr>
        <w:t>Ilovcu</w:t>
      </w:r>
      <w:proofErr w:type="spellEnd"/>
      <w:r>
        <w:rPr>
          <w:rFonts w:ascii="Tahoma" w:hAnsi="Tahoma" w:cs="Tahoma"/>
          <w:sz w:val="24"/>
          <w:szCs w:val="24"/>
        </w:rPr>
        <w:t xml:space="preserve"> i sl.) u iznosu od 26.500,00 </w:t>
      </w:r>
      <w:r w:rsidRPr="002E72E3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, sredstva za zakupnine i najamnine (najam pokretnog toaleta prilikom održavanja </w:t>
      </w:r>
      <w:r>
        <w:rPr>
          <w:rFonts w:ascii="Tahoma" w:hAnsi="Tahoma" w:cs="Tahoma"/>
          <w:sz w:val="24"/>
          <w:szCs w:val="24"/>
        </w:rPr>
        <w:t xml:space="preserve">većih okupljanja) u iznosu od </w:t>
      </w:r>
      <w:r w:rsidR="00E21548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.</w:t>
      </w:r>
      <w:r w:rsidR="00E21548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50,00 </w:t>
      </w:r>
      <w:r w:rsidRPr="002E72E3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, sredstva za zdravstvene i veterinarske usluge (zdravstveni pregled zaposlenika, veterinarske usluge za Josipovo i kastraciju i sterilizaciju mačaka i pasa, ispitivanje vode, zbrinjavanje napuštenih domaćih životinja i sl.) u iznosu od </w:t>
      </w:r>
      <w:r>
        <w:rPr>
          <w:rFonts w:ascii="Tahoma" w:hAnsi="Tahoma" w:cs="Tahoma"/>
          <w:sz w:val="24"/>
          <w:szCs w:val="24"/>
        </w:rPr>
        <w:t xml:space="preserve">15.000,00 </w:t>
      </w:r>
      <w:r w:rsidRPr="002E72E3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, sredstva za intelektualne i osobne usluge (ugovor o djelu, usluge odvjetnika, pravno savjetovanje, usluge javnog bilježnika, geodetsko katastarske usluge i sl.) u iznosu od </w:t>
      </w:r>
      <w:r>
        <w:rPr>
          <w:rFonts w:ascii="Tahoma" w:hAnsi="Tahoma" w:cs="Tahoma"/>
          <w:sz w:val="24"/>
          <w:szCs w:val="24"/>
        </w:rPr>
        <w:t xml:space="preserve">15.383,00 </w:t>
      </w:r>
      <w:r w:rsidRPr="002E72E3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, sredstva za računalne usluge u iznosu od </w:t>
      </w:r>
      <w:r>
        <w:rPr>
          <w:rFonts w:ascii="Tahoma" w:hAnsi="Tahoma" w:cs="Tahoma"/>
          <w:sz w:val="24"/>
          <w:szCs w:val="24"/>
        </w:rPr>
        <w:t xml:space="preserve">12.500,00 </w:t>
      </w:r>
      <w:r w:rsidRPr="002E72E3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, te sredstva za ostale usluge (usluge pri registraciji prijevoznih sredstava, povrat od 1% u državni proračun i sl.) u iznosu od </w:t>
      </w:r>
      <w:r>
        <w:rPr>
          <w:rFonts w:ascii="Tahoma" w:hAnsi="Tahoma" w:cs="Tahoma"/>
          <w:sz w:val="24"/>
          <w:szCs w:val="24"/>
        </w:rPr>
        <w:t xml:space="preserve">3.700,00 </w:t>
      </w:r>
      <w:r w:rsidRPr="002E72E3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. </w:t>
      </w:r>
    </w:p>
    <w:p w14:paraId="5205664C" w14:textId="0B6B5F4C" w:rsidR="00336DF2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>Ostali nespomenuti rashodi poslovanja</w:t>
      </w:r>
      <w:r>
        <w:rPr>
          <w:rFonts w:ascii="Tahoma" w:hAnsi="Tahoma" w:cs="Tahoma"/>
          <w:sz w:val="24"/>
          <w:szCs w:val="24"/>
        </w:rPr>
        <w:t xml:space="preserve"> planirani su u ukupnom iznosu od </w:t>
      </w:r>
      <w:r w:rsidR="00273109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>.</w:t>
      </w:r>
      <w:r w:rsidR="00273109">
        <w:rPr>
          <w:rFonts w:ascii="Tahoma" w:hAnsi="Tahoma" w:cs="Tahoma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 xml:space="preserve">00,00 </w:t>
      </w:r>
      <w:r w:rsidRPr="002E72E3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 xml:space="preserve"> a odnose se na </w:t>
      </w:r>
      <w:r w:rsidRPr="00FF0174">
        <w:rPr>
          <w:rFonts w:ascii="Tahoma" w:hAnsi="Tahoma" w:cs="Tahoma"/>
          <w:sz w:val="24"/>
          <w:szCs w:val="24"/>
        </w:rPr>
        <w:t xml:space="preserve">sredstva za premije osiguranja (prijevozna sredstva, imovina) u iznosu od </w:t>
      </w:r>
      <w:r>
        <w:rPr>
          <w:rFonts w:ascii="Tahoma" w:hAnsi="Tahoma" w:cs="Tahoma"/>
          <w:sz w:val="24"/>
          <w:szCs w:val="24"/>
        </w:rPr>
        <w:t xml:space="preserve">2.700,00 </w:t>
      </w:r>
      <w:r w:rsidRPr="00A46ED7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, sredstva za reprezentaciju u iznosu od </w:t>
      </w:r>
      <w:r>
        <w:rPr>
          <w:rFonts w:ascii="Tahoma" w:hAnsi="Tahoma" w:cs="Tahoma"/>
          <w:sz w:val="24"/>
          <w:szCs w:val="24"/>
        </w:rPr>
        <w:t xml:space="preserve">3.000,00 </w:t>
      </w:r>
      <w:r w:rsidRPr="00A46ED7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>, sredstva za članarine u iznosu od 1</w:t>
      </w:r>
      <w:r>
        <w:rPr>
          <w:rFonts w:ascii="Tahoma" w:hAnsi="Tahoma" w:cs="Tahoma"/>
          <w:sz w:val="24"/>
          <w:szCs w:val="24"/>
        </w:rPr>
        <w:t xml:space="preserve">.300,00 </w:t>
      </w:r>
      <w:r w:rsidRPr="00A46ED7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>, sredstva za pristojbe i naknade (plaćanje poticajne naknade FZOEU, sudske i ostale naknad</w:t>
      </w:r>
      <w:r>
        <w:rPr>
          <w:rFonts w:ascii="Tahoma" w:hAnsi="Tahoma" w:cs="Tahoma"/>
          <w:sz w:val="24"/>
          <w:szCs w:val="24"/>
        </w:rPr>
        <w:t xml:space="preserve">e), u iznosu od 2.500,00 </w:t>
      </w:r>
      <w:r w:rsidRPr="00A46ED7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, te sredstva za ostale nespomenute rashode poslovanja u iznosu od </w:t>
      </w:r>
      <w:r>
        <w:rPr>
          <w:rFonts w:ascii="Tahoma" w:hAnsi="Tahoma" w:cs="Tahoma"/>
          <w:sz w:val="24"/>
          <w:szCs w:val="24"/>
        </w:rPr>
        <w:t xml:space="preserve">500,00 </w:t>
      </w:r>
      <w:r w:rsidRPr="00A46ED7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. </w:t>
      </w:r>
    </w:p>
    <w:p w14:paraId="343265D3" w14:textId="77777777" w:rsidR="00336DF2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</w:t>
      </w:r>
      <w:r w:rsidRPr="00FF0174">
        <w:rPr>
          <w:rFonts w:ascii="Tahoma" w:hAnsi="Tahoma" w:cs="Tahoma"/>
          <w:sz w:val="24"/>
          <w:szCs w:val="24"/>
        </w:rPr>
        <w:t>inancijski rashodi</w:t>
      </w:r>
      <w:r>
        <w:rPr>
          <w:rFonts w:ascii="Tahoma" w:hAnsi="Tahoma" w:cs="Tahoma"/>
          <w:sz w:val="24"/>
          <w:szCs w:val="24"/>
        </w:rPr>
        <w:t xml:space="preserve"> planirani su u ukupnom iznosu od 1.000,00 </w:t>
      </w:r>
      <w:r w:rsidRPr="00A46ED7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>, a odnose se na bankarske usluge i usluge platnog prometa.</w:t>
      </w:r>
    </w:p>
    <w:p w14:paraId="0C791EEE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>Kazne, penali, naknade štete</w:t>
      </w:r>
      <w:r>
        <w:rPr>
          <w:rFonts w:ascii="Tahoma" w:hAnsi="Tahoma" w:cs="Tahoma"/>
          <w:sz w:val="24"/>
          <w:szCs w:val="24"/>
        </w:rPr>
        <w:t xml:space="preserve"> odnose se na</w:t>
      </w:r>
      <w:r w:rsidRPr="00FF0174">
        <w:rPr>
          <w:rFonts w:ascii="Tahoma" w:hAnsi="Tahoma" w:cs="Tahoma"/>
          <w:sz w:val="24"/>
          <w:szCs w:val="24"/>
        </w:rPr>
        <w:t xml:space="preserve"> sredstva planirana u slučaju naknade štete fizičkim </w:t>
      </w:r>
      <w:r>
        <w:rPr>
          <w:rFonts w:ascii="Tahoma" w:hAnsi="Tahoma" w:cs="Tahoma"/>
          <w:sz w:val="24"/>
          <w:szCs w:val="24"/>
        </w:rPr>
        <w:t xml:space="preserve">i pravnim osobama u iznosu od 1.000,00 </w:t>
      </w:r>
      <w:r w:rsidRPr="0030609B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 xml:space="preserve">. </w:t>
      </w:r>
    </w:p>
    <w:p w14:paraId="1DA44AAF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Program 1006 Održavanje komunalne infrastrukture</w:t>
      </w:r>
    </w:p>
    <w:p w14:paraId="42D1D438" w14:textId="635E4A7C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U okviru Aktivnosti Javna rasvjeta, na odjeljku, sredstva su planirana za električnu energ</w:t>
      </w:r>
      <w:r>
        <w:rPr>
          <w:rFonts w:ascii="Tahoma" w:hAnsi="Tahoma" w:cs="Tahoma"/>
          <w:sz w:val="24"/>
          <w:szCs w:val="24"/>
        </w:rPr>
        <w:t xml:space="preserve">iju javne rasvjete u iznosu od 35.000,00 </w:t>
      </w:r>
      <w:r w:rsidRPr="00E90990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 xml:space="preserve"> i planirane su u</w:t>
      </w:r>
      <w:r w:rsidRPr="00FF0174">
        <w:rPr>
          <w:rFonts w:ascii="Tahoma" w:hAnsi="Tahoma" w:cs="Tahoma"/>
          <w:sz w:val="24"/>
          <w:szCs w:val="24"/>
        </w:rPr>
        <w:t>sluge tekućeg i investicijskog održavanja održavanje rasvjete u iznosu od 3</w:t>
      </w:r>
      <w:r>
        <w:rPr>
          <w:rFonts w:ascii="Tahoma" w:hAnsi="Tahoma" w:cs="Tahoma"/>
          <w:sz w:val="24"/>
          <w:szCs w:val="24"/>
        </w:rPr>
        <w:t xml:space="preserve">.000,00 </w:t>
      </w:r>
      <w:r w:rsidRPr="00E90990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. </w:t>
      </w:r>
      <w:r w:rsidR="00913B8C">
        <w:rPr>
          <w:rFonts w:ascii="Tahoma" w:hAnsi="Tahoma" w:cs="Tahoma"/>
          <w:sz w:val="24"/>
          <w:szCs w:val="24"/>
        </w:rPr>
        <w:t xml:space="preserve">Ovim rebalansom umanjuje se iznos planiran za električnu energiju za 3.521,00 €. </w:t>
      </w:r>
    </w:p>
    <w:p w14:paraId="06C74E7A" w14:textId="6DEA1DA8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 xml:space="preserve">- </w:t>
      </w:r>
      <w:r w:rsidRPr="00FF0174">
        <w:rPr>
          <w:rFonts w:ascii="Tahoma" w:hAnsi="Tahoma" w:cs="Tahoma"/>
          <w:sz w:val="24"/>
          <w:szCs w:val="24"/>
        </w:rPr>
        <w:t xml:space="preserve">U sklopu Aktivnosti Nerazvrstane ceste </w:t>
      </w:r>
      <w:r>
        <w:rPr>
          <w:rFonts w:ascii="Tahoma" w:hAnsi="Tahoma" w:cs="Tahoma"/>
          <w:sz w:val="24"/>
          <w:szCs w:val="24"/>
        </w:rPr>
        <w:t>planirana su sredstva za</w:t>
      </w:r>
      <w:r w:rsidRPr="00FF017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m</w:t>
      </w:r>
      <w:r w:rsidRPr="00FF0174">
        <w:rPr>
          <w:rFonts w:ascii="Tahoma" w:hAnsi="Tahoma" w:cs="Tahoma"/>
          <w:sz w:val="24"/>
          <w:szCs w:val="24"/>
        </w:rPr>
        <w:t>aterijal i dijelov</w:t>
      </w:r>
      <w:r>
        <w:rPr>
          <w:rFonts w:ascii="Tahoma" w:hAnsi="Tahoma" w:cs="Tahoma"/>
          <w:sz w:val="24"/>
          <w:szCs w:val="24"/>
        </w:rPr>
        <w:t>e</w:t>
      </w:r>
      <w:r w:rsidRPr="00FF0174">
        <w:rPr>
          <w:rFonts w:ascii="Tahoma" w:hAnsi="Tahoma" w:cs="Tahoma"/>
          <w:sz w:val="24"/>
          <w:szCs w:val="24"/>
        </w:rPr>
        <w:t xml:space="preserve"> za tekuće i investicijsko održavanje </w:t>
      </w:r>
      <w:r>
        <w:rPr>
          <w:rFonts w:ascii="Tahoma" w:hAnsi="Tahoma" w:cs="Tahoma"/>
          <w:sz w:val="24"/>
          <w:szCs w:val="24"/>
        </w:rPr>
        <w:t>(</w:t>
      </w:r>
      <w:r w:rsidRPr="00FF0174">
        <w:rPr>
          <w:rFonts w:ascii="Tahoma" w:hAnsi="Tahoma" w:cs="Tahoma"/>
          <w:sz w:val="24"/>
          <w:szCs w:val="24"/>
        </w:rPr>
        <w:t>pijesak i dr. materijal vezan uz održavanje općinskih nerazvrstanih cesta</w:t>
      </w:r>
      <w:r>
        <w:rPr>
          <w:rFonts w:ascii="Tahoma" w:hAnsi="Tahoma" w:cs="Tahoma"/>
          <w:sz w:val="24"/>
          <w:szCs w:val="24"/>
        </w:rPr>
        <w:t xml:space="preserve">) u iznosu od 6.500,00 </w:t>
      </w:r>
      <w:r w:rsidRPr="00BD199A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 xml:space="preserve"> i planirani su r</w:t>
      </w:r>
      <w:r w:rsidRPr="00FF0174">
        <w:rPr>
          <w:rFonts w:ascii="Tahoma" w:hAnsi="Tahoma" w:cs="Tahoma"/>
          <w:sz w:val="24"/>
          <w:szCs w:val="24"/>
        </w:rPr>
        <w:t>ashodi za usluge</w:t>
      </w:r>
      <w:r>
        <w:rPr>
          <w:rFonts w:ascii="Tahoma" w:hAnsi="Tahoma" w:cs="Tahoma"/>
          <w:sz w:val="24"/>
          <w:szCs w:val="24"/>
        </w:rPr>
        <w:t xml:space="preserve"> koji se odnose </w:t>
      </w:r>
      <w:r w:rsidRPr="00FF017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na</w:t>
      </w:r>
      <w:r w:rsidRPr="00FF0174">
        <w:rPr>
          <w:rFonts w:ascii="Tahoma" w:hAnsi="Tahoma" w:cs="Tahoma"/>
          <w:sz w:val="24"/>
          <w:szCs w:val="24"/>
        </w:rPr>
        <w:t xml:space="preserve"> usluge tekućeg i investic</w:t>
      </w:r>
      <w:r>
        <w:rPr>
          <w:rFonts w:ascii="Tahoma" w:hAnsi="Tahoma" w:cs="Tahoma"/>
          <w:sz w:val="24"/>
          <w:szCs w:val="24"/>
        </w:rPr>
        <w:t xml:space="preserve">ijskog održavanja u iznosu od 15.000,00 </w:t>
      </w:r>
      <w:r w:rsidRPr="00BD199A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 xml:space="preserve"> </w:t>
      </w:r>
      <w:r w:rsidR="00AF24A4">
        <w:rPr>
          <w:rFonts w:ascii="Tahoma" w:hAnsi="Tahoma" w:cs="Tahoma"/>
          <w:sz w:val="24"/>
          <w:szCs w:val="24"/>
        </w:rPr>
        <w:t>koja se ovim rebalansom umanjuju za 8.000,00 €</w:t>
      </w:r>
      <w:r w:rsidRPr="00FF017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i </w:t>
      </w:r>
      <w:r w:rsidRPr="00FF0174">
        <w:rPr>
          <w:rFonts w:ascii="Tahoma" w:hAnsi="Tahoma" w:cs="Tahoma"/>
          <w:sz w:val="24"/>
          <w:szCs w:val="24"/>
        </w:rPr>
        <w:t>intelektualne i osobne uslug</w:t>
      </w:r>
      <w:r>
        <w:rPr>
          <w:rFonts w:ascii="Tahoma" w:hAnsi="Tahoma" w:cs="Tahoma"/>
          <w:sz w:val="24"/>
          <w:szCs w:val="24"/>
        </w:rPr>
        <w:t xml:space="preserve">e u iznosu od 40.000,00 </w:t>
      </w:r>
      <w:r w:rsidRPr="0037210D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 xml:space="preserve"> a odnose se na rashode evidentiranja nerazvrstanih cesta. </w:t>
      </w:r>
    </w:p>
    <w:p w14:paraId="271A418A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Kroz Aktivnosti Zimska služba </w:t>
      </w:r>
      <w:r>
        <w:rPr>
          <w:rFonts w:ascii="Tahoma" w:hAnsi="Tahoma" w:cs="Tahoma"/>
          <w:sz w:val="24"/>
          <w:szCs w:val="24"/>
        </w:rPr>
        <w:t xml:space="preserve">planiraju se sredstva </w:t>
      </w:r>
      <w:r w:rsidRPr="00FF0174">
        <w:rPr>
          <w:rFonts w:ascii="Tahoma" w:hAnsi="Tahoma" w:cs="Tahoma"/>
          <w:sz w:val="24"/>
          <w:szCs w:val="24"/>
        </w:rPr>
        <w:t>za u</w:t>
      </w:r>
      <w:r>
        <w:rPr>
          <w:rFonts w:ascii="Tahoma" w:hAnsi="Tahoma" w:cs="Tahoma"/>
          <w:sz w:val="24"/>
          <w:szCs w:val="24"/>
        </w:rPr>
        <w:t>sluge č</w:t>
      </w:r>
      <w:r w:rsidRPr="00FF0174">
        <w:rPr>
          <w:rFonts w:ascii="Tahoma" w:hAnsi="Tahoma" w:cs="Tahoma"/>
          <w:sz w:val="24"/>
          <w:szCs w:val="24"/>
        </w:rPr>
        <w:t>išćenj</w:t>
      </w:r>
      <w:r>
        <w:rPr>
          <w:rFonts w:ascii="Tahoma" w:hAnsi="Tahoma" w:cs="Tahoma"/>
          <w:sz w:val="24"/>
          <w:szCs w:val="24"/>
        </w:rPr>
        <w:t>a</w:t>
      </w:r>
      <w:r w:rsidRPr="00FF0174">
        <w:rPr>
          <w:rFonts w:ascii="Tahoma" w:hAnsi="Tahoma" w:cs="Tahoma"/>
          <w:sz w:val="24"/>
          <w:szCs w:val="24"/>
        </w:rPr>
        <w:t xml:space="preserve"> i posipavanj</w:t>
      </w:r>
      <w:r>
        <w:rPr>
          <w:rFonts w:ascii="Tahoma" w:hAnsi="Tahoma" w:cs="Tahoma"/>
          <w:sz w:val="24"/>
          <w:szCs w:val="24"/>
        </w:rPr>
        <w:t>a</w:t>
      </w:r>
      <w:r w:rsidRPr="00FF0174">
        <w:rPr>
          <w:rFonts w:ascii="Tahoma" w:hAnsi="Tahoma" w:cs="Tahoma"/>
          <w:sz w:val="24"/>
          <w:szCs w:val="24"/>
        </w:rPr>
        <w:t xml:space="preserve"> općinskih nerazvrstanih cesta </w:t>
      </w:r>
      <w:r>
        <w:rPr>
          <w:rFonts w:ascii="Tahoma" w:hAnsi="Tahoma" w:cs="Tahoma"/>
          <w:sz w:val="24"/>
          <w:szCs w:val="24"/>
        </w:rPr>
        <w:t xml:space="preserve">u iznosu od 30.000,00 </w:t>
      </w:r>
      <w:r w:rsidRPr="006E2FD5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>.</w:t>
      </w:r>
    </w:p>
    <w:p w14:paraId="35510CD9" w14:textId="6E49AB5A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U okviru Aktivnosti Održavanje ostale komunalne </w:t>
      </w:r>
      <w:r>
        <w:rPr>
          <w:rFonts w:ascii="Tahoma" w:hAnsi="Tahoma" w:cs="Tahoma"/>
          <w:sz w:val="24"/>
          <w:szCs w:val="24"/>
        </w:rPr>
        <w:t>planira</w:t>
      </w:r>
      <w:r w:rsidR="00AF24A4">
        <w:rPr>
          <w:rFonts w:ascii="Tahoma" w:hAnsi="Tahoma" w:cs="Tahoma"/>
          <w:sz w:val="24"/>
          <w:szCs w:val="24"/>
        </w:rPr>
        <w:t>na</w:t>
      </w:r>
      <w:r>
        <w:rPr>
          <w:rFonts w:ascii="Tahoma" w:hAnsi="Tahoma" w:cs="Tahoma"/>
          <w:sz w:val="24"/>
          <w:szCs w:val="24"/>
        </w:rPr>
        <w:t xml:space="preserve"> s</w:t>
      </w:r>
      <w:r w:rsidR="00AF24A4">
        <w:rPr>
          <w:rFonts w:ascii="Tahoma" w:hAnsi="Tahoma" w:cs="Tahoma"/>
          <w:sz w:val="24"/>
          <w:szCs w:val="24"/>
        </w:rPr>
        <w:t>u</w:t>
      </w:r>
      <w:r>
        <w:rPr>
          <w:rFonts w:ascii="Tahoma" w:hAnsi="Tahoma" w:cs="Tahoma"/>
          <w:sz w:val="24"/>
          <w:szCs w:val="24"/>
        </w:rPr>
        <w:t xml:space="preserve"> sredstva u ukupnom iznosu 5.600,00 </w:t>
      </w:r>
      <w:r w:rsidRPr="006949F8">
        <w:rPr>
          <w:rFonts w:ascii="Tahoma" w:hAnsi="Tahoma" w:cs="Tahoma"/>
          <w:sz w:val="24"/>
          <w:szCs w:val="24"/>
        </w:rPr>
        <w:t>€</w:t>
      </w:r>
      <w:r w:rsidR="00AF24A4">
        <w:rPr>
          <w:rFonts w:ascii="Tahoma" w:hAnsi="Tahoma" w:cs="Tahoma"/>
          <w:sz w:val="24"/>
          <w:szCs w:val="24"/>
        </w:rPr>
        <w:t xml:space="preserve"> koja se ovim rebalansom uvećavaju za 6.000,00 €</w:t>
      </w:r>
      <w:r w:rsidR="00AF24A4">
        <w:t xml:space="preserve"> </w:t>
      </w:r>
      <w:r>
        <w:rPr>
          <w:rFonts w:ascii="Tahoma" w:hAnsi="Tahoma" w:cs="Tahoma"/>
          <w:sz w:val="24"/>
          <w:szCs w:val="24"/>
        </w:rPr>
        <w:t xml:space="preserve"> (za </w:t>
      </w:r>
      <w:r w:rsidRPr="00FF0174">
        <w:rPr>
          <w:rFonts w:ascii="Tahoma" w:hAnsi="Tahoma" w:cs="Tahoma"/>
          <w:sz w:val="24"/>
          <w:szCs w:val="24"/>
        </w:rPr>
        <w:t>kupnju s</w:t>
      </w:r>
      <w:r>
        <w:rPr>
          <w:rFonts w:ascii="Tahoma" w:hAnsi="Tahoma" w:cs="Tahoma"/>
          <w:sz w:val="24"/>
          <w:szCs w:val="24"/>
        </w:rPr>
        <w:t>adnica cvijeća,</w:t>
      </w:r>
      <w:r w:rsidRPr="00FF0174">
        <w:rPr>
          <w:rFonts w:ascii="Tahoma" w:hAnsi="Tahoma" w:cs="Tahoma"/>
          <w:sz w:val="24"/>
          <w:szCs w:val="24"/>
        </w:rPr>
        <w:t xml:space="preserve"> za troškove održavanja javnih površina</w:t>
      </w:r>
      <w:r w:rsidR="00AF24A4">
        <w:rPr>
          <w:rFonts w:ascii="Tahoma" w:hAnsi="Tahoma" w:cs="Tahoma"/>
          <w:sz w:val="24"/>
          <w:szCs w:val="24"/>
        </w:rPr>
        <w:t>, kupnju božićnih ukrasa za javne površine</w:t>
      </w:r>
      <w:r>
        <w:rPr>
          <w:rFonts w:ascii="Tahoma" w:hAnsi="Tahoma" w:cs="Tahoma"/>
          <w:sz w:val="24"/>
          <w:szCs w:val="24"/>
        </w:rPr>
        <w:t xml:space="preserve">), </w:t>
      </w:r>
      <w:r w:rsidRPr="00FF0174">
        <w:rPr>
          <w:rFonts w:ascii="Tahoma" w:hAnsi="Tahoma" w:cs="Tahoma"/>
          <w:sz w:val="24"/>
          <w:szCs w:val="24"/>
        </w:rPr>
        <w:t>te za usluge koje bi mogle proteći iz održavanja ostale komunalne infrastrukture.</w:t>
      </w:r>
    </w:p>
    <w:p w14:paraId="01669FC7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Program 1007 Obilježavanje prigodnih datuma</w:t>
      </w:r>
    </w:p>
    <w:p w14:paraId="590C3895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 xml:space="preserve">- U okviru Aktivnosti Dan Općine i ostali prigodni datumi sredstva su planirana </w:t>
      </w:r>
      <w:r>
        <w:rPr>
          <w:rFonts w:ascii="Tahoma" w:hAnsi="Tahoma" w:cs="Tahoma"/>
          <w:sz w:val="24"/>
          <w:szCs w:val="24"/>
        </w:rPr>
        <w:t>za o</w:t>
      </w:r>
      <w:r w:rsidRPr="00FF0174">
        <w:rPr>
          <w:rFonts w:ascii="Tahoma" w:hAnsi="Tahoma" w:cs="Tahoma"/>
          <w:sz w:val="24"/>
          <w:szCs w:val="24"/>
        </w:rPr>
        <w:t>stal</w:t>
      </w:r>
      <w:r>
        <w:rPr>
          <w:rFonts w:ascii="Tahoma" w:hAnsi="Tahoma" w:cs="Tahoma"/>
          <w:sz w:val="24"/>
          <w:szCs w:val="24"/>
        </w:rPr>
        <w:t>e</w:t>
      </w:r>
      <w:r w:rsidRPr="00FF0174">
        <w:rPr>
          <w:rFonts w:ascii="Tahoma" w:hAnsi="Tahoma" w:cs="Tahoma"/>
          <w:sz w:val="24"/>
          <w:szCs w:val="24"/>
        </w:rPr>
        <w:t xml:space="preserve"> nespomenuti rashod</w:t>
      </w:r>
      <w:r>
        <w:rPr>
          <w:rFonts w:ascii="Tahoma" w:hAnsi="Tahoma" w:cs="Tahoma"/>
          <w:sz w:val="24"/>
          <w:szCs w:val="24"/>
        </w:rPr>
        <w:t>e</w:t>
      </w:r>
      <w:r w:rsidRPr="00FF0174">
        <w:rPr>
          <w:rFonts w:ascii="Tahoma" w:hAnsi="Tahoma" w:cs="Tahoma"/>
          <w:sz w:val="24"/>
          <w:szCs w:val="24"/>
        </w:rPr>
        <w:t xml:space="preserve"> poslovanja, u iznosu od </w:t>
      </w:r>
      <w:r>
        <w:rPr>
          <w:rFonts w:ascii="Tahoma" w:hAnsi="Tahoma" w:cs="Tahoma"/>
          <w:sz w:val="24"/>
          <w:szCs w:val="24"/>
        </w:rPr>
        <w:t xml:space="preserve">5.000,00 </w:t>
      </w:r>
      <w:r w:rsidRPr="00CE0D62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>.</w:t>
      </w:r>
    </w:p>
    <w:p w14:paraId="44E39B2C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Program 1008 Socijalna skrb</w:t>
      </w:r>
    </w:p>
    <w:p w14:paraId="6AC4D3A1" w14:textId="0B27F44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U sklopu Aktivnosti Program pomoći socijalno ugroženim kategorijama stanovništva planirana su </w:t>
      </w:r>
      <w:r>
        <w:rPr>
          <w:rFonts w:ascii="Tahoma" w:hAnsi="Tahoma" w:cs="Tahoma"/>
          <w:sz w:val="24"/>
          <w:szCs w:val="24"/>
        </w:rPr>
        <w:t xml:space="preserve">sredstva u ukupnom iznosu od 26.500,00 </w:t>
      </w:r>
      <w:r w:rsidRPr="00A22148">
        <w:rPr>
          <w:rFonts w:ascii="Tahoma" w:hAnsi="Tahoma" w:cs="Tahoma"/>
          <w:sz w:val="24"/>
          <w:szCs w:val="24"/>
        </w:rPr>
        <w:t>€</w:t>
      </w:r>
      <w:r w:rsidR="00AF24A4">
        <w:rPr>
          <w:rFonts w:ascii="Tahoma" w:hAnsi="Tahoma" w:cs="Tahoma"/>
          <w:sz w:val="24"/>
          <w:szCs w:val="24"/>
        </w:rPr>
        <w:t xml:space="preserve"> i ovim se rebalansom umanjuju za </w:t>
      </w:r>
      <w:r w:rsidR="00913B8C">
        <w:rPr>
          <w:rFonts w:ascii="Tahoma" w:hAnsi="Tahoma" w:cs="Tahoma"/>
          <w:sz w:val="24"/>
          <w:szCs w:val="24"/>
        </w:rPr>
        <w:t>2</w:t>
      </w:r>
      <w:r w:rsidR="00AF24A4">
        <w:rPr>
          <w:rFonts w:ascii="Tahoma" w:hAnsi="Tahoma" w:cs="Tahoma"/>
          <w:sz w:val="24"/>
          <w:szCs w:val="24"/>
        </w:rPr>
        <w:t>.000,00 €</w:t>
      </w:r>
      <w:r>
        <w:rPr>
          <w:rFonts w:ascii="Tahoma" w:hAnsi="Tahoma" w:cs="Tahoma"/>
          <w:sz w:val="24"/>
          <w:szCs w:val="24"/>
        </w:rPr>
        <w:t xml:space="preserve">, od čega su naknade za sufinanciranje odvoza otpada u iznosu </w:t>
      </w:r>
      <w:r w:rsidR="00913B8C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.000,00 €, naknade građanima i kućanstvima u novcu planirane u iznosu od 10.000,00 </w:t>
      </w:r>
      <w:r w:rsidRPr="00A22148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 xml:space="preserve"> (</w:t>
      </w:r>
      <w:r w:rsidRPr="00FF0174">
        <w:rPr>
          <w:rFonts w:ascii="Tahoma" w:hAnsi="Tahoma" w:cs="Tahoma"/>
          <w:sz w:val="24"/>
          <w:szCs w:val="24"/>
        </w:rPr>
        <w:t xml:space="preserve">naknade </w:t>
      </w:r>
      <w:r>
        <w:rPr>
          <w:rFonts w:ascii="Tahoma" w:hAnsi="Tahoma" w:cs="Tahoma"/>
          <w:sz w:val="24"/>
          <w:szCs w:val="24"/>
        </w:rPr>
        <w:t xml:space="preserve">za </w:t>
      </w:r>
      <w:r w:rsidRPr="00FF0174">
        <w:rPr>
          <w:rFonts w:ascii="Tahoma" w:hAnsi="Tahoma" w:cs="Tahoma"/>
          <w:sz w:val="24"/>
          <w:szCs w:val="24"/>
        </w:rPr>
        <w:t>novorođe</w:t>
      </w:r>
      <w:r>
        <w:rPr>
          <w:rFonts w:ascii="Tahoma" w:hAnsi="Tahoma" w:cs="Tahoma"/>
          <w:sz w:val="24"/>
          <w:szCs w:val="24"/>
        </w:rPr>
        <w:t>nčad</w:t>
      </w:r>
      <w:r w:rsidRPr="00FF0174">
        <w:rPr>
          <w:rFonts w:ascii="Tahoma" w:hAnsi="Tahoma" w:cs="Tahoma"/>
          <w:sz w:val="24"/>
          <w:szCs w:val="24"/>
        </w:rPr>
        <w:t>, jednokratne pomoći studentima</w:t>
      </w:r>
      <w:r>
        <w:rPr>
          <w:rFonts w:ascii="Tahoma" w:hAnsi="Tahoma" w:cs="Tahoma"/>
          <w:sz w:val="24"/>
          <w:szCs w:val="24"/>
        </w:rPr>
        <w:t>, troškovi stanovanja te</w:t>
      </w:r>
      <w:r w:rsidRPr="00FF0174">
        <w:rPr>
          <w:rFonts w:ascii="Tahoma" w:hAnsi="Tahoma" w:cs="Tahoma"/>
          <w:sz w:val="24"/>
          <w:szCs w:val="24"/>
        </w:rPr>
        <w:t xml:space="preserve"> ostale jed</w:t>
      </w:r>
      <w:r>
        <w:rPr>
          <w:rFonts w:ascii="Tahoma" w:hAnsi="Tahoma" w:cs="Tahoma"/>
          <w:sz w:val="24"/>
          <w:szCs w:val="24"/>
        </w:rPr>
        <w:t>nokratne pomoći),  n</w:t>
      </w:r>
      <w:r w:rsidRPr="00FF0174">
        <w:rPr>
          <w:rFonts w:ascii="Tahoma" w:hAnsi="Tahoma" w:cs="Tahoma"/>
          <w:sz w:val="24"/>
          <w:szCs w:val="24"/>
        </w:rPr>
        <w:t>aknade građanima i kućanstvima u naravi</w:t>
      </w:r>
      <w:r>
        <w:rPr>
          <w:rFonts w:ascii="Tahoma" w:hAnsi="Tahoma" w:cs="Tahoma"/>
          <w:sz w:val="24"/>
          <w:szCs w:val="24"/>
        </w:rPr>
        <w:t xml:space="preserve"> planirane su u iznosu 6.500,00 </w:t>
      </w:r>
      <w:r w:rsidRPr="00F11E2F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 xml:space="preserve"> za </w:t>
      </w:r>
      <w:r w:rsidRPr="00FF0174">
        <w:rPr>
          <w:rFonts w:ascii="Tahoma" w:hAnsi="Tahoma" w:cs="Tahoma"/>
          <w:sz w:val="24"/>
          <w:szCs w:val="24"/>
        </w:rPr>
        <w:t>sufinanciranje prijevoza učenika Srednjih škol</w:t>
      </w:r>
      <w:r>
        <w:rPr>
          <w:rFonts w:ascii="Tahoma" w:hAnsi="Tahoma" w:cs="Tahoma"/>
          <w:sz w:val="24"/>
          <w:szCs w:val="24"/>
        </w:rPr>
        <w:t>a</w:t>
      </w:r>
      <w:r w:rsidRPr="00FF0174">
        <w:rPr>
          <w:rFonts w:ascii="Tahoma" w:hAnsi="Tahoma" w:cs="Tahoma"/>
          <w:sz w:val="24"/>
          <w:szCs w:val="24"/>
        </w:rPr>
        <w:t>.</w:t>
      </w:r>
    </w:p>
    <w:p w14:paraId="1BF7AFDE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lastRenderedPageBreak/>
        <w:t>-</w:t>
      </w:r>
      <w:r w:rsidRPr="00FF0174">
        <w:rPr>
          <w:rFonts w:ascii="Tahoma" w:hAnsi="Tahoma" w:cs="Tahoma"/>
          <w:sz w:val="24"/>
          <w:szCs w:val="24"/>
        </w:rPr>
        <w:t xml:space="preserve"> U okviru Aktivnosti Humanitarna djelatnost – Crveni križ Slunj</w:t>
      </w:r>
      <w:r>
        <w:rPr>
          <w:rFonts w:ascii="Tahoma" w:hAnsi="Tahoma" w:cs="Tahoma"/>
          <w:sz w:val="24"/>
          <w:szCs w:val="24"/>
        </w:rPr>
        <w:t xml:space="preserve"> planiraju se t</w:t>
      </w:r>
      <w:r w:rsidRPr="00FF0174">
        <w:rPr>
          <w:rFonts w:ascii="Tahoma" w:hAnsi="Tahoma" w:cs="Tahoma"/>
          <w:sz w:val="24"/>
          <w:szCs w:val="24"/>
        </w:rPr>
        <w:t>ekuće donacije</w:t>
      </w:r>
      <w:r>
        <w:rPr>
          <w:rFonts w:ascii="Tahoma" w:hAnsi="Tahoma" w:cs="Tahoma"/>
          <w:sz w:val="24"/>
          <w:szCs w:val="24"/>
        </w:rPr>
        <w:t xml:space="preserve"> u ukupnom iznosu 6.040,00 </w:t>
      </w:r>
      <w:r w:rsidRPr="003B114F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 xml:space="preserve">, </w:t>
      </w:r>
      <w:r w:rsidRPr="00FF0174">
        <w:rPr>
          <w:rFonts w:ascii="Tahoma" w:hAnsi="Tahoma" w:cs="Tahoma"/>
          <w:sz w:val="24"/>
          <w:szCs w:val="24"/>
        </w:rPr>
        <w:t xml:space="preserve">na temelju </w:t>
      </w:r>
      <w:r>
        <w:rPr>
          <w:rFonts w:ascii="Tahoma" w:hAnsi="Tahoma" w:cs="Tahoma"/>
          <w:sz w:val="24"/>
          <w:szCs w:val="24"/>
        </w:rPr>
        <w:t>dostavljenog proračuna</w:t>
      </w:r>
      <w:r w:rsidRPr="00FF0174">
        <w:rPr>
          <w:rFonts w:ascii="Tahoma" w:hAnsi="Tahoma" w:cs="Tahoma"/>
          <w:sz w:val="24"/>
          <w:szCs w:val="24"/>
        </w:rPr>
        <w:t xml:space="preserve"> Crvenog križa Slunj</w:t>
      </w:r>
      <w:r>
        <w:rPr>
          <w:rFonts w:ascii="Tahoma" w:hAnsi="Tahoma" w:cs="Tahoma"/>
          <w:sz w:val="24"/>
          <w:szCs w:val="24"/>
        </w:rPr>
        <w:t xml:space="preserve"> i plana njihovih aktivnosti</w:t>
      </w:r>
      <w:r w:rsidRPr="00FF0174">
        <w:rPr>
          <w:rFonts w:ascii="Tahoma" w:hAnsi="Tahoma" w:cs="Tahoma"/>
          <w:sz w:val="24"/>
          <w:szCs w:val="24"/>
        </w:rPr>
        <w:t>, a u skladu s Zakonom o Hrvatskom crvenom križu („Narodne novine“ broj 71/10) prema kojem je jedinica lokalne samouprave dužna financirati rad i djelovanje Crvenog križa na svom području te za nastavak projekta „Zaželi“</w:t>
      </w:r>
      <w:r>
        <w:rPr>
          <w:rFonts w:ascii="Tahoma" w:hAnsi="Tahoma" w:cs="Tahoma"/>
          <w:sz w:val="24"/>
          <w:szCs w:val="24"/>
        </w:rPr>
        <w:t xml:space="preserve">, projekta Mobilnost starijih osoba, te projekta Rekreativnog kutka – Dodajmo život godinama. </w:t>
      </w:r>
    </w:p>
    <w:p w14:paraId="08228C2D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Program 1009 Vjerske zajednice</w:t>
      </w:r>
    </w:p>
    <w:p w14:paraId="30685A7D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U okviru Aktivnosti Tekuće donacije vjerskim zajednicama</w:t>
      </w:r>
      <w:r>
        <w:rPr>
          <w:rFonts w:ascii="Tahoma" w:hAnsi="Tahoma" w:cs="Tahoma"/>
          <w:sz w:val="24"/>
          <w:szCs w:val="24"/>
        </w:rPr>
        <w:t xml:space="preserve"> </w:t>
      </w:r>
      <w:r w:rsidRPr="00FF0174">
        <w:rPr>
          <w:rFonts w:ascii="Tahoma" w:hAnsi="Tahoma" w:cs="Tahoma"/>
          <w:sz w:val="24"/>
          <w:szCs w:val="24"/>
        </w:rPr>
        <w:t xml:space="preserve">planirana su sredstva za donacije Crkvi te </w:t>
      </w:r>
      <w:proofErr w:type="spellStart"/>
      <w:r w:rsidRPr="00FF0174">
        <w:rPr>
          <w:rFonts w:ascii="Tahoma" w:hAnsi="Tahoma" w:cs="Tahoma"/>
          <w:sz w:val="24"/>
          <w:szCs w:val="24"/>
        </w:rPr>
        <w:t>Džematima</w:t>
      </w:r>
      <w:proofErr w:type="spellEnd"/>
      <w:r w:rsidRPr="00FF017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F0174">
        <w:rPr>
          <w:rFonts w:ascii="Tahoma" w:hAnsi="Tahoma" w:cs="Tahoma"/>
          <w:sz w:val="24"/>
          <w:szCs w:val="24"/>
        </w:rPr>
        <w:t>Bogovolja</w:t>
      </w:r>
      <w:proofErr w:type="spellEnd"/>
      <w:r w:rsidRPr="00FF0174">
        <w:rPr>
          <w:rFonts w:ascii="Tahoma" w:hAnsi="Tahoma" w:cs="Tahoma"/>
          <w:sz w:val="24"/>
          <w:szCs w:val="24"/>
        </w:rPr>
        <w:t xml:space="preserve"> i Maljevac</w:t>
      </w:r>
      <w:r>
        <w:rPr>
          <w:rFonts w:ascii="Tahoma" w:hAnsi="Tahoma" w:cs="Tahoma"/>
          <w:sz w:val="24"/>
          <w:szCs w:val="24"/>
        </w:rPr>
        <w:t xml:space="preserve"> u iznosu od 3.000,00 </w:t>
      </w:r>
      <w:r w:rsidRPr="003B114F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>.</w:t>
      </w:r>
    </w:p>
    <w:p w14:paraId="2E643378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Program 1010 Pomoći udrugama</w:t>
      </w:r>
    </w:p>
    <w:p w14:paraId="55175610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U okviru Aktivnosti Tekuće donacije udrugama građana</w:t>
      </w:r>
      <w:r>
        <w:rPr>
          <w:rFonts w:ascii="Tahoma" w:hAnsi="Tahoma" w:cs="Tahoma"/>
          <w:sz w:val="24"/>
          <w:szCs w:val="24"/>
        </w:rPr>
        <w:t xml:space="preserve"> </w:t>
      </w:r>
      <w:r w:rsidRPr="00FF0174">
        <w:rPr>
          <w:rFonts w:ascii="Tahoma" w:hAnsi="Tahoma" w:cs="Tahoma"/>
          <w:sz w:val="24"/>
          <w:szCs w:val="24"/>
        </w:rPr>
        <w:t>planiran je iznos od</w:t>
      </w:r>
      <w:r>
        <w:rPr>
          <w:rFonts w:ascii="Tahoma" w:hAnsi="Tahoma" w:cs="Tahoma"/>
          <w:sz w:val="24"/>
          <w:szCs w:val="24"/>
        </w:rPr>
        <w:t xml:space="preserve"> 26.545,00 </w:t>
      </w:r>
      <w:r w:rsidRPr="003B114F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 za rad udruga koje djeluju na području Općine. Sredstva se dodjeljuje temeljem javnog poziva i programskih aktivnosti pojedine udruge.</w:t>
      </w:r>
    </w:p>
    <w:p w14:paraId="7B4D8AFC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 xml:space="preserve">Program 1011 Ostale aktivnosti – predškolsko i osnovnoškolsko obrazovanje </w:t>
      </w:r>
    </w:p>
    <w:p w14:paraId="68D9EA51" w14:textId="65EE21C6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U sklopu Aktivnosti Sufinanciranje </w:t>
      </w:r>
      <w:r>
        <w:rPr>
          <w:rFonts w:ascii="Tahoma" w:hAnsi="Tahoma" w:cs="Tahoma"/>
          <w:sz w:val="24"/>
          <w:szCs w:val="24"/>
        </w:rPr>
        <w:t>vrtića planira</w:t>
      </w:r>
      <w:r w:rsidR="00AF24A4">
        <w:rPr>
          <w:rFonts w:ascii="Tahoma" w:hAnsi="Tahoma" w:cs="Tahoma"/>
          <w:sz w:val="24"/>
          <w:szCs w:val="24"/>
        </w:rPr>
        <w:t>na</w:t>
      </w:r>
      <w:r>
        <w:rPr>
          <w:rFonts w:ascii="Tahoma" w:hAnsi="Tahoma" w:cs="Tahoma"/>
          <w:sz w:val="24"/>
          <w:szCs w:val="24"/>
        </w:rPr>
        <w:t xml:space="preserve"> s</w:t>
      </w:r>
      <w:r w:rsidR="00AF24A4">
        <w:rPr>
          <w:rFonts w:ascii="Tahoma" w:hAnsi="Tahoma" w:cs="Tahoma"/>
          <w:sz w:val="24"/>
          <w:szCs w:val="24"/>
        </w:rPr>
        <w:t>u</w:t>
      </w:r>
      <w:r w:rsidRPr="00FF0174">
        <w:rPr>
          <w:rFonts w:ascii="Tahoma" w:hAnsi="Tahoma" w:cs="Tahoma"/>
          <w:sz w:val="24"/>
          <w:szCs w:val="24"/>
        </w:rPr>
        <w:t xml:space="preserve"> sredstva za sufinanciranje smještaja djece sa područja Općine u Dječjem vrtiću pri Osnovnoj školi Cetingrad i Dječjem vrtiću Slunj u izno</w:t>
      </w:r>
      <w:r>
        <w:rPr>
          <w:rFonts w:ascii="Tahoma" w:hAnsi="Tahoma" w:cs="Tahoma"/>
          <w:sz w:val="24"/>
          <w:szCs w:val="24"/>
        </w:rPr>
        <w:t xml:space="preserve">su od </w:t>
      </w:r>
      <w:r w:rsidR="00913B8C">
        <w:rPr>
          <w:rFonts w:ascii="Tahoma" w:hAnsi="Tahoma" w:cs="Tahoma"/>
          <w:sz w:val="24"/>
          <w:szCs w:val="24"/>
        </w:rPr>
        <w:t>9</w:t>
      </w:r>
      <w:r>
        <w:rPr>
          <w:rFonts w:ascii="Tahoma" w:hAnsi="Tahoma" w:cs="Tahoma"/>
          <w:sz w:val="24"/>
          <w:szCs w:val="24"/>
        </w:rPr>
        <w:t xml:space="preserve">0.000,00 </w:t>
      </w:r>
      <w:r w:rsidRPr="00890910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>.</w:t>
      </w:r>
      <w:r w:rsidR="00AF24A4">
        <w:rPr>
          <w:rFonts w:ascii="Tahoma" w:hAnsi="Tahoma" w:cs="Tahoma"/>
          <w:sz w:val="24"/>
          <w:szCs w:val="24"/>
        </w:rPr>
        <w:t xml:space="preserve"> </w:t>
      </w:r>
    </w:p>
    <w:p w14:paraId="0AFF2089" w14:textId="44B9639B" w:rsidR="00336DF2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Kroz Aktivnost Tekuće donacije školstvu</w:t>
      </w:r>
      <w:r>
        <w:rPr>
          <w:rFonts w:ascii="Tahoma" w:hAnsi="Tahoma" w:cs="Tahoma"/>
          <w:sz w:val="24"/>
          <w:szCs w:val="24"/>
        </w:rPr>
        <w:t xml:space="preserve"> planira</w:t>
      </w:r>
      <w:r w:rsidR="00AF24A4">
        <w:rPr>
          <w:rFonts w:ascii="Tahoma" w:hAnsi="Tahoma" w:cs="Tahoma"/>
          <w:sz w:val="24"/>
          <w:szCs w:val="24"/>
        </w:rPr>
        <w:t>na</w:t>
      </w:r>
      <w:r>
        <w:rPr>
          <w:rFonts w:ascii="Tahoma" w:hAnsi="Tahoma" w:cs="Tahoma"/>
          <w:sz w:val="24"/>
          <w:szCs w:val="24"/>
        </w:rPr>
        <w:t xml:space="preserve"> s</w:t>
      </w:r>
      <w:r w:rsidR="00AF24A4">
        <w:rPr>
          <w:rFonts w:ascii="Tahoma" w:hAnsi="Tahoma" w:cs="Tahoma"/>
          <w:sz w:val="24"/>
          <w:szCs w:val="24"/>
        </w:rPr>
        <w:t>u</w:t>
      </w:r>
      <w:r>
        <w:rPr>
          <w:rFonts w:ascii="Tahoma" w:hAnsi="Tahoma" w:cs="Tahoma"/>
          <w:sz w:val="24"/>
          <w:szCs w:val="24"/>
        </w:rPr>
        <w:t xml:space="preserve"> </w:t>
      </w:r>
      <w:r w:rsidRPr="00FF0174">
        <w:rPr>
          <w:rFonts w:ascii="Tahoma" w:hAnsi="Tahoma" w:cs="Tahoma"/>
          <w:sz w:val="24"/>
          <w:szCs w:val="24"/>
        </w:rPr>
        <w:t xml:space="preserve">sredstva u iznosu od </w:t>
      </w:r>
      <w:r>
        <w:rPr>
          <w:rFonts w:ascii="Tahoma" w:hAnsi="Tahoma" w:cs="Tahoma"/>
          <w:sz w:val="24"/>
          <w:szCs w:val="24"/>
        </w:rPr>
        <w:t>1</w:t>
      </w:r>
      <w:r w:rsidR="00913B8C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  <w:r w:rsidR="00913B8C">
        <w:rPr>
          <w:rFonts w:ascii="Tahoma" w:hAnsi="Tahoma" w:cs="Tahoma"/>
          <w:sz w:val="24"/>
          <w:szCs w:val="24"/>
        </w:rPr>
        <w:t>065</w:t>
      </w:r>
      <w:r>
        <w:rPr>
          <w:rFonts w:ascii="Tahoma" w:hAnsi="Tahoma" w:cs="Tahoma"/>
          <w:sz w:val="24"/>
          <w:szCs w:val="24"/>
        </w:rPr>
        <w:t xml:space="preserve">,00 </w:t>
      </w:r>
      <w:r w:rsidRPr="00A60231">
        <w:rPr>
          <w:rFonts w:ascii="Tahoma" w:hAnsi="Tahoma" w:cs="Tahoma"/>
          <w:sz w:val="24"/>
          <w:szCs w:val="24"/>
        </w:rPr>
        <w:t>€</w:t>
      </w:r>
      <w:r w:rsidR="00AF24A4">
        <w:rPr>
          <w:rFonts w:ascii="Tahoma" w:hAnsi="Tahoma" w:cs="Tahoma"/>
          <w:sz w:val="24"/>
          <w:szCs w:val="24"/>
        </w:rPr>
        <w:t xml:space="preserve"> </w:t>
      </w:r>
      <w:r w:rsidRPr="00FF0174">
        <w:rPr>
          <w:rFonts w:ascii="Tahoma" w:hAnsi="Tahoma" w:cs="Tahoma"/>
          <w:sz w:val="24"/>
          <w:szCs w:val="24"/>
        </w:rPr>
        <w:t>za financiranje troškova radnih bilježnica, troškova dara za djecu prigodom Sv. Nikole, troškova škole u prirodi i</w:t>
      </w:r>
      <w:r>
        <w:rPr>
          <w:rFonts w:ascii="Tahoma" w:hAnsi="Tahoma" w:cs="Tahoma"/>
          <w:sz w:val="24"/>
          <w:szCs w:val="24"/>
        </w:rPr>
        <w:t xml:space="preserve"> sufinanciranje posjeta učenika Austriji i</w:t>
      </w:r>
      <w:r w:rsidRPr="00FF0174">
        <w:rPr>
          <w:rFonts w:ascii="Tahoma" w:hAnsi="Tahoma" w:cs="Tahoma"/>
          <w:sz w:val="24"/>
          <w:szCs w:val="24"/>
        </w:rPr>
        <w:t xml:space="preserve"> ostalih troškova prema zahtjevu Ravnateljice Škole</w:t>
      </w:r>
      <w:r>
        <w:rPr>
          <w:rFonts w:ascii="Tahoma" w:hAnsi="Tahoma" w:cs="Tahoma"/>
          <w:sz w:val="24"/>
          <w:szCs w:val="24"/>
        </w:rPr>
        <w:t xml:space="preserve">. </w:t>
      </w:r>
    </w:p>
    <w:p w14:paraId="142369E3" w14:textId="7727204C" w:rsidR="00913B8C" w:rsidRPr="00FF0174" w:rsidRDefault="00913B8C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Ovim rebalansom dodaje se Aktivnost Edukativne, kulturne i sportske aktivnosti djece u iznosu 30.000,00 € za provedbu pilot projekta sufinanciranog od strane Ministarstva demografije i useljeništva. </w:t>
      </w:r>
    </w:p>
    <w:p w14:paraId="788FEBF3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Program 1012 Vatrogastvo i civilna zaštita</w:t>
      </w:r>
    </w:p>
    <w:p w14:paraId="445BD4B8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U okviru Aktivnosti Osnovna djelatnost – dobrovoljno vatrogasno društvo</w:t>
      </w:r>
      <w:r>
        <w:rPr>
          <w:rFonts w:ascii="Tahoma" w:hAnsi="Tahoma" w:cs="Tahoma"/>
          <w:sz w:val="24"/>
          <w:szCs w:val="24"/>
        </w:rPr>
        <w:t xml:space="preserve"> planirana su ukupna sredstva u iznosu od 26.400,00 </w:t>
      </w:r>
      <w:r w:rsidRPr="00F625E3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 xml:space="preserve">, a odnose se na rashode za redovnu vatrogasnu djelatnost u iznosu od 20.000,00 </w:t>
      </w:r>
      <w:r w:rsidRPr="00F625E3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 xml:space="preserve"> i rashode za kapitalne donacije u iznosu od 6.400,00 </w:t>
      </w:r>
      <w:r w:rsidRPr="00F625E3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>.</w:t>
      </w:r>
    </w:p>
    <w:p w14:paraId="11FC7209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U okviru Aktivnosti Civilna zaštita predviđena su sredstva u iznosu od </w:t>
      </w:r>
      <w:r>
        <w:rPr>
          <w:rFonts w:ascii="Tahoma" w:hAnsi="Tahoma" w:cs="Tahoma"/>
          <w:sz w:val="24"/>
          <w:szCs w:val="24"/>
        </w:rPr>
        <w:t xml:space="preserve">300,00 </w:t>
      </w:r>
      <w:r w:rsidRPr="00F625E3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 za službenu odjeću </w:t>
      </w:r>
      <w:r>
        <w:rPr>
          <w:rFonts w:ascii="Tahoma" w:hAnsi="Tahoma" w:cs="Tahoma"/>
          <w:sz w:val="24"/>
          <w:szCs w:val="24"/>
        </w:rPr>
        <w:t xml:space="preserve">te sitni inventar za potrebe </w:t>
      </w:r>
      <w:r w:rsidRPr="00FF0174">
        <w:rPr>
          <w:rFonts w:ascii="Tahoma" w:hAnsi="Tahoma" w:cs="Tahoma"/>
          <w:sz w:val="24"/>
          <w:szCs w:val="24"/>
        </w:rPr>
        <w:t xml:space="preserve">Stožera civilne zaštite Općine Cetingrad. </w:t>
      </w:r>
    </w:p>
    <w:p w14:paraId="1CAF78EC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>- U sklopu Aktivnosti Gorska služba spašavanja</w:t>
      </w:r>
      <w:r>
        <w:rPr>
          <w:rFonts w:ascii="Tahoma" w:hAnsi="Tahoma" w:cs="Tahoma"/>
          <w:sz w:val="24"/>
          <w:szCs w:val="24"/>
        </w:rPr>
        <w:t xml:space="preserve"> </w:t>
      </w:r>
      <w:r w:rsidRPr="00FF0174">
        <w:rPr>
          <w:rFonts w:ascii="Tahoma" w:hAnsi="Tahoma" w:cs="Tahoma"/>
          <w:sz w:val="24"/>
          <w:szCs w:val="24"/>
        </w:rPr>
        <w:t>planirana su sredstva za tekuće donacije Hrvatskoj gorskoj službi spašavanja, Stanica Karlovac, u iznosu</w:t>
      </w:r>
      <w:r>
        <w:rPr>
          <w:rFonts w:ascii="Tahoma" w:hAnsi="Tahoma" w:cs="Tahoma"/>
          <w:sz w:val="24"/>
          <w:szCs w:val="24"/>
        </w:rPr>
        <w:t xml:space="preserve"> od 2.500,00 </w:t>
      </w:r>
      <w:r w:rsidRPr="00F625E3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 na temelju njihovog zahtjeva.</w:t>
      </w:r>
    </w:p>
    <w:p w14:paraId="12BEAB50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Program 1013 Poljoprivreda</w:t>
      </w:r>
    </w:p>
    <w:p w14:paraId="37BECAAB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U okviru Aktivnosti Potpore poljoprivredi planirano je </w:t>
      </w:r>
      <w:r>
        <w:rPr>
          <w:rFonts w:ascii="Tahoma" w:hAnsi="Tahoma" w:cs="Tahoma"/>
          <w:sz w:val="24"/>
          <w:szCs w:val="24"/>
        </w:rPr>
        <w:t xml:space="preserve">10.000,00 </w:t>
      </w:r>
      <w:r w:rsidRPr="00885160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 xml:space="preserve"> </w:t>
      </w:r>
      <w:r w:rsidRPr="00FF0174">
        <w:rPr>
          <w:rFonts w:ascii="Tahoma" w:hAnsi="Tahoma" w:cs="Tahoma"/>
          <w:sz w:val="24"/>
          <w:szCs w:val="24"/>
        </w:rPr>
        <w:t>za novčane potpore poljoprivrednicima s područja Općine na temelju Programa potpora poljoprivredi.</w:t>
      </w:r>
    </w:p>
    <w:p w14:paraId="2D71DB36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Program 1014 Gradnja objekata i uređaja komunalne infrastrukture</w:t>
      </w:r>
    </w:p>
    <w:p w14:paraId="03F37F56" w14:textId="58A01314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Kapitalnim projektom Uređenja općine </w:t>
      </w:r>
      <w:r>
        <w:rPr>
          <w:rFonts w:ascii="Tahoma" w:hAnsi="Tahoma" w:cs="Tahoma"/>
          <w:sz w:val="24"/>
          <w:szCs w:val="24"/>
        </w:rPr>
        <w:t>planirana su</w:t>
      </w:r>
      <w:r w:rsidRPr="00FF0174">
        <w:rPr>
          <w:rFonts w:ascii="Tahoma" w:hAnsi="Tahoma" w:cs="Tahoma"/>
          <w:sz w:val="24"/>
          <w:szCs w:val="24"/>
        </w:rPr>
        <w:t xml:space="preserve"> sredstva </w:t>
      </w:r>
      <w:r>
        <w:rPr>
          <w:rFonts w:ascii="Tahoma" w:hAnsi="Tahoma" w:cs="Tahoma"/>
          <w:sz w:val="24"/>
          <w:szCs w:val="24"/>
        </w:rPr>
        <w:t>u iznosu 1</w:t>
      </w:r>
      <w:r w:rsidR="00913B8C">
        <w:rPr>
          <w:rFonts w:ascii="Tahoma" w:hAnsi="Tahoma" w:cs="Tahoma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>.</w:t>
      </w:r>
      <w:r w:rsidR="00913B8C">
        <w:rPr>
          <w:rFonts w:ascii="Tahoma" w:hAnsi="Tahoma" w:cs="Tahoma"/>
          <w:sz w:val="24"/>
          <w:szCs w:val="24"/>
        </w:rPr>
        <w:t>840</w:t>
      </w:r>
      <w:r>
        <w:rPr>
          <w:rFonts w:ascii="Tahoma" w:hAnsi="Tahoma" w:cs="Tahoma"/>
          <w:sz w:val="24"/>
          <w:szCs w:val="24"/>
        </w:rPr>
        <w:t xml:space="preserve">,00 </w:t>
      </w:r>
      <w:r w:rsidRPr="005E4AFB">
        <w:rPr>
          <w:rFonts w:ascii="Tahoma" w:hAnsi="Tahoma" w:cs="Tahoma"/>
          <w:sz w:val="24"/>
          <w:szCs w:val="24"/>
        </w:rPr>
        <w:t>€</w:t>
      </w:r>
      <w:r w:rsidR="00913B8C">
        <w:rPr>
          <w:rFonts w:ascii="Tahoma" w:hAnsi="Tahoma" w:cs="Tahoma"/>
          <w:sz w:val="24"/>
          <w:szCs w:val="24"/>
        </w:rPr>
        <w:t xml:space="preserve">. </w:t>
      </w:r>
      <w:r w:rsidR="00E813A3">
        <w:rPr>
          <w:rFonts w:ascii="Tahoma" w:hAnsi="Tahoma" w:cs="Tahoma"/>
          <w:sz w:val="24"/>
          <w:szCs w:val="24"/>
        </w:rPr>
        <w:t xml:space="preserve">U okviru ove aktivnosti planirati će se uređenja stepeništa ispred zgrade općine. </w:t>
      </w:r>
    </w:p>
    <w:p w14:paraId="2F68BC1E" w14:textId="37EEB9A2" w:rsidR="00336DF2" w:rsidRPr="00E813A3" w:rsidRDefault="00336DF2" w:rsidP="00336DF2">
      <w:pPr>
        <w:spacing w:after="0" w:line="240" w:lineRule="auto"/>
        <w:jc w:val="both"/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Kroz Kapitalni projekt Obnova Starog grada Cetina, n</w:t>
      </w:r>
      <w:r>
        <w:rPr>
          <w:rFonts w:ascii="Tahoma" w:hAnsi="Tahoma" w:cs="Tahoma"/>
          <w:sz w:val="24"/>
          <w:szCs w:val="24"/>
        </w:rPr>
        <w:t>a i</w:t>
      </w:r>
      <w:r w:rsidRPr="00FF0174">
        <w:rPr>
          <w:rFonts w:ascii="Tahoma" w:hAnsi="Tahoma" w:cs="Tahoma"/>
          <w:sz w:val="24"/>
          <w:szCs w:val="24"/>
        </w:rPr>
        <w:t>ntelektualn</w:t>
      </w:r>
      <w:r>
        <w:rPr>
          <w:rFonts w:ascii="Tahoma" w:hAnsi="Tahoma" w:cs="Tahoma"/>
          <w:sz w:val="24"/>
          <w:szCs w:val="24"/>
        </w:rPr>
        <w:t>im</w:t>
      </w:r>
      <w:r w:rsidRPr="00FF0174">
        <w:rPr>
          <w:rFonts w:ascii="Tahoma" w:hAnsi="Tahoma" w:cs="Tahoma"/>
          <w:sz w:val="24"/>
          <w:szCs w:val="24"/>
        </w:rPr>
        <w:t xml:space="preserve"> i osobn</w:t>
      </w:r>
      <w:r>
        <w:rPr>
          <w:rFonts w:ascii="Tahoma" w:hAnsi="Tahoma" w:cs="Tahoma"/>
          <w:sz w:val="24"/>
          <w:szCs w:val="24"/>
        </w:rPr>
        <w:t>im</w:t>
      </w:r>
      <w:r w:rsidRPr="00FF0174">
        <w:rPr>
          <w:rFonts w:ascii="Tahoma" w:hAnsi="Tahoma" w:cs="Tahoma"/>
          <w:sz w:val="24"/>
          <w:szCs w:val="24"/>
        </w:rPr>
        <w:t xml:space="preserve"> uslug</w:t>
      </w:r>
      <w:r>
        <w:rPr>
          <w:rFonts w:ascii="Tahoma" w:hAnsi="Tahoma" w:cs="Tahoma"/>
          <w:sz w:val="24"/>
          <w:szCs w:val="24"/>
        </w:rPr>
        <w:t xml:space="preserve">ama </w:t>
      </w:r>
      <w:r w:rsidRPr="00FF0174">
        <w:rPr>
          <w:rFonts w:ascii="Tahoma" w:hAnsi="Tahoma" w:cs="Tahoma"/>
          <w:sz w:val="24"/>
          <w:szCs w:val="24"/>
        </w:rPr>
        <w:t xml:space="preserve">sredstva su planirana </w:t>
      </w:r>
      <w:r>
        <w:rPr>
          <w:rFonts w:ascii="Tahoma" w:hAnsi="Tahoma" w:cs="Tahoma"/>
          <w:sz w:val="24"/>
          <w:szCs w:val="24"/>
        </w:rPr>
        <w:t xml:space="preserve">za troškove izrade troškovnika, te </w:t>
      </w:r>
      <w:r w:rsidRPr="00FF0174">
        <w:rPr>
          <w:rFonts w:ascii="Tahoma" w:hAnsi="Tahoma" w:cs="Tahoma"/>
          <w:sz w:val="24"/>
          <w:szCs w:val="24"/>
        </w:rPr>
        <w:t>za troškove nadzora prilikom izvođenja radova na sanaciji Starog grada</w:t>
      </w:r>
      <w:r>
        <w:rPr>
          <w:rFonts w:ascii="Tahoma" w:hAnsi="Tahoma" w:cs="Tahoma"/>
          <w:sz w:val="24"/>
          <w:szCs w:val="24"/>
        </w:rPr>
        <w:t xml:space="preserve"> u iznosu od 4.000,00 </w:t>
      </w:r>
      <w:r w:rsidRPr="00A16019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. Na </w:t>
      </w:r>
      <w:r>
        <w:rPr>
          <w:rFonts w:ascii="Tahoma" w:hAnsi="Tahoma" w:cs="Tahoma"/>
          <w:sz w:val="24"/>
          <w:szCs w:val="24"/>
        </w:rPr>
        <w:t>rashodima</w:t>
      </w:r>
      <w:r w:rsidRPr="00FF017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u</w:t>
      </w:r>
      <w:r w:rsidRPr="00FF0174">
        <w:rPr>
          <w:rFonts w:ascii="Tahoma" w:hAnsi="Tahoma" w:cs="Tahoma"/>
          <w:sz w:val="24"/>
          <w:szCs w:val="24"/>
        </w:rPr>
        <w:t xml:space="preserve">laganje u tuđu imovinu radi prava korištenja, sredstva su planirana za daljnju obnovu Starog grada Cetina u iznosu od </w:t>
      </w:r>
      <w:r w:rsidR="00913B8C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0.000,00 </w:t>
      </w:r>
      <w:r w:rsidRPr="00FF0174">
        <w:rPr>
          <w:rFonts w:ascii="Tahoma" w:hAnsi="Tahoma" w:cs="Tahoma"/>
          <w:sz w:val="24"/>
          <w:szCs w:val="24"/>
        </w:rPr>
        <w:t xml:space="preserve"> </w:t>
      </w:r>
      <w:r w:rsidRPr="00A16019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 xml:space="preserve"> </w:t>
      </w:r>
      <w:r w:rsidRPr="00FF0174">
        <w:rPr>
          <w:rFonts w:ascii="Tahoma" w:hAnsi="Tahoma" w:cs="Tahoma"/>
          <w:sz w:val="24"/>
          <w:szCs w:val="24"/>
        </w:rPr>
        <w:t>iz kapitalnih pomoći Ministarstva kulture i medija</w:t>
      </w:r>
      <w:r w:rsidR="00913B8C">
        <w:rPr>
          <w:rFonts w:ascii="Tahoma" w:hAnsi="Tahoma" w:cs="Tahoma"/>
          <w:sz w:val="24"/>
          <w:szCs w:val="24"/>
        </w:rPr>
        <w:t xml:space="preserve"> RH. </w:t>
      </w:r>
      <w:r w:rsidR="00E813A3">
        <w:rPr>
          <w:rFonts w:ascii="Tahoma" w:hAnsi="Tahoma" w:cs="Tahoma"/>
          <w:sz w:val="24"/>
          <w:szCs w:val="24"/>
        </w:rPr>
        <w:t xml:space="preserve"> </w:t>
      </w:r>
    </w:p>
    <w:p w14:paraId="60059560" w14:textId="5C7EA30F" w:rsidR="00336DF2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U okviru Kapitalnog projekta Ceste planirano je daljnje asfaltiranje Općinskih nerazvrstanih cesta te su planirane intelektualne usluge za izradu troškovnika i nadzor</w:t>
      </w:r>
      <w:r>
        <w:rPr>
          <w:rFonts w:ascii="Tahoma" w:hAnsi="Tahoma" w:cs="Tahoma"/>
          <w:sz w:val="24"/>
          <w:szCs w:val="24"/>
        </w:rPr>
        <w:t xml:space="preserve"> u iznosu od </w:t>
      </w:r>
      <w:r w:rsidR="00EA3518" w:rsidRPr="00EA3518">
        <w:rPr>
          <w:rFonts w:ascii="Tahoma" w:hAnsi="Tahoma" w:cs="Tahoma"/>
          <w:sz w:val="24"/>
          <w:szCs w:val="24"/>
        </w:rPr>
        <w:t>24.165,00</w:t>
      </w:r>
      <w:r w:rsidR="00EA3518">
        <w:rPr>
          <w:rFonts w:ascii="Tahoma" w:hAnsi="Tahoma" w:cs="Tahoma"/>
          <w:sz w:val="24"/>
          <w:szCs w:val="24"/>
        </w:rPr>
        <w:t xml:space="preserve"> </w:t>
      </w:r>
      <w:r w:rsidRPr="00513C4E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 xml:space="preserve"> i </w:t>
      </w:r>
      <w:r w:rsidRPr="00FF017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rashodi za asfaltiranje cesta u iznosu od </w:t>
      </w:r>
      <w:r w:rsidR="00913B8C" w:rsidRPr="00913B8C">
        <w:rPr>
          <w:rFonts w:ascii="Tahoma" w:hAnsi="Tahoma" w:cs="Tahoma"/>
          <w:sz w:val="24"/>
          <w:szCs w:val="24"/>
        </w:rPr>
        <w:t>286.300,00</w:t>
      </w:r>
      <w:r w:rsidR="00913B8C">
        <w:rPr>
          <w:rFonts w:ascii="Tahoma" w:hAnsi="Tahoma" w:cs="Tahoma"/>
          <w:sz w:val="24"/>
          <w:szCs w:val="24"/>
        </w:rPr>
        <w:t xml:space="preserve"> €. </w:t>
      </w:r>
    </w:p>
    <w:p w14:paraId="514072D8" w14:textId="77777777" w:rsidR="00336DF2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Kroz kapitalni projekt Nogostup planirani su radovi na izgradnji nogostupa od centra mjesta prema školi. Sredstva u iznosu od 3.000,00 € planirana su za intelektualne usluge nadzora radova, dok su sredstva u iznosu od 70.000,00 € planirana za same građevinske radove.</w:t>
      </w:r>
    </w:p>
    <w:p w14:paraId="3082A2AF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- Kroz Kapitalni projekt Poučno – pješačka staza planirana su sredstva za usluge tekućeg i investicijskog održavanja (farbanje stepenica i ograde) poučne staze u iznosu od 2.500,00 €</w:t>
      </w:r>
    </w:p>
    <w:p w14:paraId="1EA7E1BA" w14:textId="7A8A7D21" w:rsidR="00336DF2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U okviru Kapitalnog projekta Vodovod Furjan – </w:t>
      </w:r>
      <w:proofErr w:type="spellStart"/>
      <w:r w:rsidRPr="00FF0174">
        <w:rPr>
          <w:rFonts w:ascii="Tahoma" w:hAnsi="Tahoma" w:cs="Tahoma"/>
          <w:sz w:val="24"/>
          <w:szCs w:val="24"/>
        </w:rPr>
        <w:t>Bogovolja</w:t>
      </w:r>
      <w:proofErr w:type="spellEnd"/>
      <w:r w:rsidRPr="00FF0174">
        <w:rPr>
          <w:rFonts w:ascii="Tahoma" w:hAnsi="Tahoma" w:cs="Tahoma"/>
          <w:sz w:val="24"/>
          <w:szCs w:val="24"/>
        </w:rPr>
        <w:t xml:space="preserve">, planirano je sufinanciranje izgradnje južnog dijela vodovoda </w:t>
      </w:r>
      <w:r>
        <w:rPr>
          <w:rFonts w:ascii="Tahoma" w:hAnsi="Tahoma" w:cs="Tahoma"/>
          <w:sz w:val="24"/>
          <w:szCs w:val="24"/>
        </w:rPr>
        <w:t>Komunalcu Slunj u iznosu od 2</w:t>
      </w:r>
      <w:r w:rsidR="00EA3518">
        <w:rPr>
          <w:rFonts w:ascii="Tahoma" w:hAnsi="Tahoma" w:cs="Tahoma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>.</w:t>
      </w:r>
      <w:r w:rsidR="00EA3518">
        <w:rPr>
          <w:rFonts w:ascii="Tahoma" w:hAnsi="Tahoma" w:cs="Tahoma"/>
          <w:sz w:val="24"/>
          <w:szCs w:val="24"/>
        </w:rPr>
        <w:t>106</w:t>
      </w:r>
      <w:r>
        <w:rPr>
          <w:rFonts w:ascii="Tahoma" w:hAnsi="Tahoma" w:cs="Tahoma"/>
          <w:sz w:val="24"/>
          <w:szCs w:val="24"/>
        </w:rPr>
        <w:t xml:space="preserve">,00 </w:t>
      </w:r>
      <w:r w:rsidRPr="00952754">
        <w:rPr>
          <w:rFonts w:ascii="Tahoma" w:hAnsi="Tahoma" w:cs="Tahoma"/>
          <w:sz w:val="24"/>
          <w:szCs w:val="24"/>
        </w:rPr>
        <w:t>€</w:t>
      </w:r>
      <w:r w:rsidR="00EA3518">
        <w:rPr>
          <w:rFonts w:ascii="Tahoma" w:hAnsi="Tahoma" w:cs="Tahoma"/>
          <w:sz w:val="24"/>
          <w:szCs w:val="24"/>
        </w:rPr>
        <w:t>.</w:t>
      </w:r>
      <w:r w:rsidR="00E813A3">
        <w:rPr>
          <w:rFonts w:ascii="Tahoma" w:hAnsi="Tahoma" w:cs="Tahoma"/>
          <w:sz w:val="24"/>
          <w:szCs w:val="24"/>
        </w:rPr>
        <w:t xml:space="preserve"> </w:t>
      </w:r>
    </w:p>
    <w:p w14:paraId="44CCCF0A" w14:textId="503A4B8F" w:rsidR="00336DF2" w:rsidRDefault="00336DF2" w:rsidP="00E813A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B35951">
        <w:rPr>
          <w:rFonts w:ascii="Tahoma" w:hAnsi="Tahoma" w:cs="Tahoma"/>
          <w:b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Kroz kapitalni projekt Groblje Cetingrad sredstva su planirana u iznosu od </w:t>
      </w:r>
      <w:r w:rsidR="00EA3518">
        <w:rPr>
          <w:rFonts w:ascii="Tahoma" w:hAnsi="Tahoma" w:cs="Tahoma"/>
          <w:sz w:val="24"/>
          <w:szCs w:val="24"/>
        </w:rPr>
        <w:t>73</w:t>
      </w:r>
      <w:r>
        <w:rPr>
          <w:rFonts w:ascii="Tahoma" w:hAnsi="Tahoma" w:cs="Tahoma"/>
          <w:sz w:val="24"/>
          <w:szCs w:val="24"/>
        </w:rPr>
        <w:t>.</w:t>
      </w:r>
      <w:r w:rsidR="00EA3518">
        <w:rPr>
          <w:rFonts w:ascii="Tahoma" w:hAnsi="Tahoma" w:cs="Tahoma"/>
          <w:sz w:val="24"/>
          <w:szCs w:val="24"/>
        </w:rPr>
        <w:t>34</w:t>
      </w:r>
      <w:r w:rsidR="00835926">
        <w:rPr>
          <w:rFonts w:ascii="Tahoma" w:hAnsi="Tahoma" w:cs="Tahoma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 xml:space="preserve">,00 </w:t>
      </w:r>
      <w:r w:rsidRPr="00CA5A28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>, a odnose se na rashode vezane uz uređenje parkinga u donjem groblju u Cetingrad koji se planiraju financirati iz natječaja LAG-a Frankopan</w:t>
      </w:r>
      <w:r w:rsidR="00E813A3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za nabavu novih kolica za potreba ukopa te za građevinske radove izrade novih grobnih mjesta.</w:t>
      </w:r>
      <w:r w:rsidR="00835926">
        <w:rPr>
          <w:rFonts w:ascii="Tahoma" w:hAnsi="Tahoma" w:cs="Tahoma"/>
          <w:sz w:val="24"/>
          <w:szCs w:val="24"/>
        </w:rPr>
        <w:t xml:space="preserve">  </w:t>
      </w:r>
    </w:p>
    <w:p w14:paraId="002F8AAE" w14:textId="7E3A6DFA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U okviru kapitalnog projekta Odlagalište Glavica planira</w:t>
      </w:r>
      <w:r w:rsidR="0088538B">
        <w:rPr>
          <w:rFonts w:ascii="Tahoma" w:hAnsi="Tahoma" w:cs="Tahoma"/>
          <w:sz w:val="24"/>
          <w:szCs w:val="24"/>
        </w:rPr>
        <w:t>na</w:t>
      </w:r>
      <w:r>
        <w:rPr>
          <w:rFonts w:ascii="Tahoma" w:hAnsi="Tahoma" w:cs="Tahoma"/>
          <w:sz w:val="24"/>
          <w:szCs w:val="24"/>
        </w:rPr>
        <w:t xml:space="preserve"> s</w:t>
      </w:r>
      <w:r w:rsidR="0088538B">
        <w:rPr>
          <w:rFonts w:ascii="Tahoma" w:hAnsi="Tahoma" w:cs="Tahoma"/>
          <w:sz w:val="24"/>
          <w:szCs w:val="24"/>
        </w:rPr>
        <w:t>u</w:t>
      </w:r>
      <w:r>
        <w:rPr>
          <w:rFonts w:ascii="Tahoma" w:hAnsi="Tahoma" w:cs="Tahoma"/>
          <w:sz w:val="24"/>
          <w:szCs w:val="24"/>
        </w:rPr>
        <w:t xml:space="preserve"> ukupna sredstva u iznosu 4.</w:t>
      </w:r>
      <w:r w:rsidR="00EA3518">
        <w:rPr>
          <w:rFonts w:ascii="Tahoma" w:hAnsi="Tahoma" w:cs="Tahoma"/>
          <w:sz w:val="24"/>
          <w:szCs w:val="24"/>
        </w:rPr>
        <w:t>376</w:t>
      </w:r>
      <w:r>
        <w:rPr>
          <w:rFonts w:ascii="Tahoma" w:hAnsi="Tahoma" w:cs="Tahoma"/>
          <w:sz w:val="24"/>
          <w:szCs w:val="24"/>
        </w:rPr>
        <w:t xml:space="preserve">,00 </w:t>
      </w:r>
      <w:r w:rsidRPr="00C76A33">
        <w:rPr>
          <w:rFonts w:ascii="Tahoma" w:hAnsi="Tahoma" w:cs="Tahoma"/>
          <w:sz w:val="24"/>
          <w:szCs w:val="24"/>
        </w:rPr>
        <w:t>€</w:t>
      </w:r>
      <w:r w:rsidR="0088538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a odnose se na troškove izmjene dokumentacije za odlagališta neopasnog otpada Glavica koji se planiraju sufinancirati iz Fonda za zaštitu okoliša. </w:t>
      </w:r>
    </w:p>
    <w:p w14:paraId="3AE7D2BC" w14:textId="7FDCE183" w:rsidR="00336DF2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Kroz Kapitalni projekt Nabava opreme</w:t>
      </w:r>
      <w:r>
        <w:rPr>
          <w:rFonts w:ascii="Tahoma" w:hAnsi="Tahoma" w:cs="Tahoma"/>
          <w:sz w:val="24"/>
          <w:szCs w:val="24"/>
        </w:rPr>
        <w:t xml:space="preserve"> planirana su ukupna sredstva u iznosu </w:t>
      </w:r>
      <w:r w:rsidR="00EA3518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.800,00 </w:t>
      </w:r>
      <w:r w:rsidRPr="005827B0">
        <w:rPr>
          <w:rFonts w:ascii="Tahoma" w:hAnsi="Tahoma" w:cs="Tahoma"/>
          <w:sz w:val="24"/>
          <w:szCs w:val="24"/>
        </w:rPr>
        <w:t>€</w:t>
      </w:r>
      <w:r w:rsidR="000B29D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a odnose se na rashode za licence u iznosu od 300,00 €, na rashode za uredsku opremu i namještaj u iznosu od 2.000,00 €, na rashode za komunikacijsku opremu u iznosu od 2.500,00 </w:t>
      </w:r>
      <w:r w:rsidRPr="005827B0">
        <w:rPr>
          <w:rFonts w:ascii="Tahoma" w:hAnsi="Tahoma" w:cs="Tahoma"/>
          <w:sz w:val="24"/>
          <w:szCs w:val="24"/>
        </w:rPr>
        <w:t>€</w:t>
      </w:r>
      <w:r w:rsidR="000B29D6">
        <w:rPr>
          <w:rFonts w:ascii="Tahoma" w:hAnsi="Tahoma" w:cs="Tahoma"/>
          <w:sz w:val="24"/>
          <w:szCs w:val="24"/>
        </w:rPr>
        <w:t xml:space="preserve"> i uređaje, strojeve i opremu za ostale namjene u iznosu 7.000,00 €. </w:t>
      </w:r>
    </w:p>
    <w:p w14:paraId="3860DAF8" w14:textId="57221DEC" w:rsidR="005A1005" w:rsidRPr="00EA3518" w:rsidRDefault="005A1005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EA3518">
        <w:rPr>
          <w:rFonts w:ascii="Tahoma" w:hAnsi="Tahoma" w:cs="Tahoma"/>
          <w:sz w:val="24"/>
          <w:szCs w:val="24"/>
        </w:rPr>
        <w:t>U sklopu</w:t>
      </w:r>
      <w:r>
        <w:rPr>
          <w:rFonts w:ascii="Tahoma" w:hAnsi="Tahoma" w:cs="Tahoma"/>
          <w:sz w:val="24"/>
          <w:szCs w:val="24"/>
        </w:rPr>
        <w:t xml:space="preserve"> aktivnosti Školsko sportsko igralište i planira</w:t>
      </w:r>
      <w:r w:rsidR="00EA3518">
        <w:rPr>
          <w:rFonts w:ascii="Tahoma" w:hAnsi="Tahoma" w:cs="Tahoma"/>
          <w:sz w:val="24"/>
          <w:szCs w:val="24"/>
        </w:rPr>
        <w:t>na</w:t>
      </w:r>
      <w:r>
        <w:rPr>
          <w:rFonts w:ascii="Tahoma" w:hAnsi="Tahoma" w:cs="Tahoma"/>
          <w:sz w:val="24"/>
          <w:szCs w:val="24"/>
        </w:rPr>
        <w:t xml:space="preserve"> s</w:t>
      </w:r>
      <w:r w:rsidR="00EA3518">
        <w:rPr>
          <w:rFonts w:ascii="Tahoma" w:hAnsi="Tahoma" w:cs="Tahoma"/>
          <w:sz w:val="24"/>
          <w:szCs w:val="24"/>
        </w:rPr>
        <w:t>u</w:t>
      </w:r>
      <w:r>
        <w:rPr>
          <w:rFonts w:ascii="Tahoma" w:hAnsi="Tahoma" w:cs="Tahoma"/>
          <w:sz w:val="24"/>
          <w:szCs w:val="24"/>
        </w:rPr>
        <w:t xml:space="preserve"> sredstva u iznosu 120.000,00 € za sufinanciranje izgradnje igralište i pristupnog puta. </w:t>
      </w:r>
      <w:r w:rsidR="00EA3518">
        <w:rPr>
          <w:rFonts w:ascii="Tahoma" w:hAnsi="Tahoma" w:cs="Tahoma"/>
          <w:sz w:val="24"/>
          <w:szCs w:val="24"/>
        </w:rPr>
        <w:t xml:space="preserve"> Ovim rebalansom povećavaju se planirala sredstva za iznos od 26.000,00 €, od čega su 90.000,00</w:t>
      </w:r>
      <w:r w:rsidR="00EA3518">
        <w:t xml:space="preserve"> </w:t>
      </w:r>
      <w:r w:rsidR="00EA3518">
        <w:rPr>
          <w:rFonts w:ascii="Tahoma" w:hAnsi="Tahoma" w:cs="Tahoma"/>
          <w:sz w:val="24"/>
          <w:szCs w:val="24"/>
        </w:rPr>
        <w:t xml:space="preserve">€ sredstva ministarstva a ostalo sredstva općine. </w:t>
      </w:r>
    </w:p>
    <w:p w14:paraId="6A8C3F80" w14:textId="149FC19A" w:rsidR="00336DF2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U sklopu Kapitalnog projekta </w:t>
      </w:r>
      <w:r>
        <w:rPr>
          <w:rFonts w:ascii="Tahoma" w:hAnsi="Tahoma" w:cs="Tahoma"/>
          <w:sz w:val="24"/>
          <w:szCs w:val="24"/>
        </w:rPr>
        <w:t xml:space="preserve">Fitness </w:t>
      </w:r>
      <w:proofErr w:type="spellStart"/>
      <w:r>
        <w:rPr>
          <w:rFonts w:ascii="Tahoma" w:hAnsi="Tahoma" w:cs="Tahoma"/>
          <w:sz w:val="24"/>
          <w:szCs w:val="24"/>
        </w:rPr>
        <w:t>street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workout</w:t>
      </w:r>
      <w:proofErr w:type="spellEnd"/>
      <w:r>
        <w:rPr>
          <w:rFonts w:ascii="Tahoma" w:hAnsi="Tahoma" w:cs="Tahoma"/>
          <w:sz w:val="24"/>
          <w:szCs w:val="24"/>
        </w:rPr>
        <w:t xml:space="preserve"> planiraju se sredstva u iznosu od </w:t>
      </w:r>
      <w:r w:rsidR="00EA3518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.500,00 € za usluge tekućeg održavanje sprava (farbanje sprava)</w:t>
      </w:r>
      <w:r w:rsidR="00EA3518">
        <w:rPr>
          <w:rFonts w:ascii="Tahoma" w:hAnsi="Tahoma" w:cs="Tahoma"/>
          <w:sz w:val="24"/>
          <w:szCs w:val="24"/>
        </w:rPr>
        <w:t xml:space="preserve">. </w:t>
      </w:r>
    </w:p>
    <w:p w14:paraId="4C94EA87" w14:textId="05ACFF85" w:rsidR="005A1005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Kroz Kapitalni projekt Društveni dom planira</w:t>
      </w:r>
      <w:r w:rsidR="005A1005">
        <w:rPr>
          <w:rFonts w:ascii="Tahoma" w:hAnsi="Tahoma" w:cs="Tahoma"/>
          <w:sz w:val="24"/>
          <w:szCs w:val="24"/>
        </w:rPr>
        <w:t>na</w:t>
      </w:r>
      <w:r>
        <w:rPr>
          <w:rFonts w:ascii="Tahoma" w:hAnsi="Tahoma" w:cs="Tahoma"/>
          <w:sz w:val="24"/>
          <w:szCs w:val="24"/>
        </w:rPr>
        <w:t xml:space="preserve"> s</w:t>
      </w:r>
      <w:r w:rsidR="005A1005">
        <w:rPr>
          <w:rFonts w:ascii="Tahoma" w:hAnsi="Tahoma" w:cs="Tahoma"/>
          <w:sz w:val="24"/>
          <w:szCs w:val="24"/>
        </w:rPr>
        <w:t>u</w:t>
      </w:r>
      <w:r>
        <w:rPr>
          <w:rFonts w:ascii="Tahoma" w:hAnsi="Tahoma" w:cs="Tahoma"/>
          <w:sz w:val="24"/>
          <w:szCs w:val="24"/>
        </w:rPr>
        <w:t xml:space="preserve"> sredstva u iznosu od </w:t>
      </w:r>
      <w:r w:rsidR="00EA3518">
        <w:rPr>
          <w:rFonts w:ascii="Tahoma" w:hAnsi="Tahoma" w:cs="Tahoma"/>
          <w:sz w:val="24"/>
          <w:szCs w:val="24"/>
        </w:rPr>
        <w:t>86</w:t>
      </w:r>
      <w:r>
        <w:rPr>
          <w:rFonts w:ascii="Tahoma" w:hAnsi="Tahoma" w:cs="Tahoma"/>
          <w:sz w:val="24"/>
          <w:szCs w:val="24"/>
        </w:rPr>
        <w:t>.</w:t>
      </w:r>
      <w:r w:rsidR="00EA3518">
        <w:rPr>
          <w:rFonts w:ascii="Tahoma" w:hAnsi="Tahoma" w:cs="Tahoma"/>
          <w:sz w:val="24"/>
          <w:szCs w:val="24"/>
        </w:rPr>
        <w:t>719</w:t>
      </w:r>
      <w:r>
        <w:rPr>
          <w:rFonts w:ascii="Tahoma" w:hAnsi="Tahoma" w:cs="Tahoma"/>
          <w:sz w:val="24"/>
          <w:szCs w:val="24"/>
        </w:rPr>
        <w:t>,00 € za sanaciju unutrašnjosti Društvenog doma.</w:t>
      </w:r>
      <w:r w:rsidR="005A1005">
        <w:rPr>
          <w:rFonts w:ascii="Tahoma" w:hAnsi="Tahoma" w:cs="Tahoma"/>
          <w:sz w:val="24"/>
          <w:szCs w:val="24"/>
        </w:rPr>
        <w:t xml:space="preserve"> Ovim rebalansom u</w:t>
      </w:r>
      <w:r w:rsidR="00EA3518">
        <w:rPr>
          <w:rFonts w:ascii="Tahoma" w:hAnsi="Tahoma" w:cs="Tahoma"/>
          <w:sz w:val="24"/>
          <w:szCs w:val="24"/>
        </w:rPr>
        <w:t>manjuju</w:t>
      </w:r>
      <w:r w:rsidR="005A1005">
        <w:rPr>
          <w:rFonts w:ascii="Tahoma" w:hAnsi="Tahoma" w:cs="Tahoma"/>
          <w:sz w:val="24"/>
          <w:szCs w:val="24"/>
        </w:rPr>
        <w:t xml:space="preserve"> se za iznos od </w:t>
      </w:r>
      <w:r w:rsidR="00EA3518">
        <w:rPr>
          <w:rFonts w:ascii="Tahoma" w:hAnsi="Tahoma" w:cs="Tahoma"/>
          <w:sz w:val="24"/>
          <w:szCs w:val="24"/>
        </w:rPr>
        <w:t>6</w:t>
      </w:r>
      <w:r w:rsidR="005A1005">
        <w:rPr>
          <w:rFonts w:ascii="Tahoma" w:hAnsi="Tahoma" w:cs="Tahoma"/>
          <w:sz w:val="24"/>
          <w:szCs w:val="24"/>
        </w:rPr>
        <w:t>.719,00 €</w:t>
      </w:r>
      <w:r w:rsidR="00EA3518">
        <w:rPr>
          <w:rFonts w:ascii="Tahoma" w:hAnsi="Tahoma" w:cs="Tahoma"/>
          <w:sz w:val="24"/>
          <w:szCs w:val="24"/>
        </w:rPr>
        <w:t xml:space="preserve">. </w:t>
      </w:r>
    </w:p>
    <w:p w14:paraId="6F5E62CB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Program 1017 Ljekarna</w:t>
      </w:r>
    </w:p>
    <w:p w14:paraId="0812AB32" w14:textId="3A07B97D" w:rsidR="00336DF2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Kroz Aktivnost Sufinanciranje djelatnosti ljekarne </w:t>
      </w:r>
      <w:r>
        <w:rPr>
          <w:rFonts w:ascii="Tahoma" w:hAnsi="Tahoma" w:cs="Tahoma"/>
          <w:sz w:val="24"/>
          <w:szCs w:val="24"/>
        </w:rPr>
        <w:t xml:space="preserve">planirana su sredstva u iznosu od 3.000,00 </w:t>
      </w:r>
      <w:r w:rsidRPr="002B2B65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za sufinanciranje rada ljekarne u Cetingradu (troškovi režija). </w:t>
      </w:r>
    </w:p>
    <w:p w14:paraId="4F3E5669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Program 101</w:t>
      </w:r>
      <w:r>
        <w:rPr>
          <w:rFonts w:ascii="Tahoma" w:hAnsi="Tahoma" w:cs="Tahoma"/>
          <w:b/>
          <w:sz w:val="24"/>
          <w:szCs w:val="24"/>
        </w:rPr>
        <w:t>8 Program zaštite divljači</w:t>
      </w:r>
    </w:p>
    <w:p w14:paraId="16905224" w14:textId="5563D3B0" w:rsidR="005A1005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Kroz Aktivnost </w:t>
      </w:r>
      <w:r>
        <w:rPr>
          <w:rFonts w:ascii="Tahoma" w:hAnsi="Tahoma" w:cs="Tahoma"/>
          <w:sz w:val="24"/>
          <w:szCs w:val="24"/>
        </w:rPr>
        <w:t>Program zaštite divljači planiraju se sredstva u iznosu od 3.160,00 € za troškove nastale na osiguravanju zaštite divljači na površinama na kojima je zabranjeno ustanovljenje lovišta sukladno Programu zaštite divljači za Općinu Cetingrad za razdoblje od 01.04.2022. do 31.03.2032.</w:t>
      </w:r>
    </w:p>
    <w:p w14:paraId="11E2D5FA" w14:textId="118F6757" w:rsidR="005A1005" w:rsidRPr="005A1005" w:rsidRDefault="005A1005" w:rsidP="00336DF2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A1005">
        <w:rPr>
          <w:rFonts w:ascii="Tahoma" w:hAnsi="Tahoma" w:cs="Tahoma"/>
          <w:b/>
          <w:bCs/>
          <w:sz w:val="24"/>
          <w:szCs w:val="24"/>
        </w:rPr>
        <w:t>Program 1019 Udjeli u trgovačkim društvima</w:t>
      </w:r>
    </w:p>
    <w:p w14:paraId="494DE5F4" w14:textId="3C05D14A" w:rsidR="005A1005" w:rsidRPr="005A1005" w:rsidRDefault="005A1005" w:rsidP="005A100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Pr="005A1005">
        <w:rPr>
          <w:rFonts w:ascii="Tahoma" w:hAnsi="Tahoma" w:cs="Tahoma"/>
          <w:sz w:val="24"/>
          <w:szCs w:val="24"/>
        </w:rPr>
        <w:t>Kroz Aktivnost Udjeli u trgovačkim društvima  planiraju se sredstva za 1 udjel u trgovačkom društvu Vojnić komunalac</w:t>
      </w:r>
      <w:r w:rsidR="000C3724">
        <w:rPr>
          <w:rFonts w:ascii="Tahoma" w:hAnsi="Tahoma" w:cs="Tahoma"/>
          <w:sz w:val="24"/>
          <w:szCs w:val="24"/>
        </w:rPr>
        <w:t xml:space="preserve"> d.o.o</w:t>
      </w:r>
      <w:r w:rsidRPr="005A1005">
        <w:rPr>
          <w:rFonts w:ascii="Tahoma" w:hAnsi="Tahoma" w:cs="Tahoma"/>
          <w:sz w:val="24"/>
          <w:szCs w:val="24"/>
        </w:rPr>
        <w:t xml:space="preserve">. </w:t>
      </w:r>
    </w:p>
    <w:p w14:paraId="2FEF160D" w14:textId="77777777" w:rsidR="005440C7" w:rsidRDefault="005440C7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1760B59" w14:textId="77777777" w:rsidR="005440C7" w:rsidRPr="00FF0174" w:rsidRDefault="005440C7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6850E6B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Razdjel 004 Vlastiti pogon</w:t>
      </w:r>
    </w:p>
    <w:p w14:paraId="2986E801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Program 1015 Redovna djelatnost vlastitog pogona</w:t>
      </w:r>
    </w:p>
    <w:p w14:paraId="377F2CA1" w14:textId="32FDFCCC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U okviru Aktivnosti Stručno, administrativno i tehničko osoblje planirana</w:t>
      </w:r>
      <w:r>
        <w:rPr>
          <w:rFonts w:ascii="Tahoma" w:hAnsi="Tahoma" w:cs="Tahoma"/>
          <w:sz w:val="24"/>
          <w:szCs w:val="24"/>
        </w:rPr>
        <w:t xml:space="preserve"> su sredstva</w:t>
      </w:r>
      <w:r w:rsidRPr="00FF0174">
        <w:rPr>
          <w:rFonts w:ascii="Tahoma" w:hAnsi="Tahoma" w:cs="Tahoma"/>
          <w:sz w:val="24"/>
          <w:szCs w:val="24"/>
        </w:rPr>
        <w:t xml:space="preserve"> za plaće, materijalna prava i radnu odjeću zaposlenika </w:t>
      </w:r>
      <w:r>
        <w:rPr>
          <w:rFonts w:ascii="Tahoma" w:hAnsi="Tahoma" w:cs="Tahoma"/>
          <w:sz w:val="24"/>
          <w:szCs w:val="24"/>
        </w:rPr>
        <w:t>Vlastitog pogona u iznosu od 33.66</w:t>
      </w:r>
      <w:r w:rsidR="00EA3518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 xml:space="preserve">,00 </w:t>
      </w:r>
      <w:r w:rsidRPr="008D10F4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>.</w:t>
      </w:r>
      <w:r w:rsidR="008A367D">
        <w:rPr>
          <w:rFonts w:ascii="Tahoma" w:hAnsi="Tahoma" w:cs="Tahoma"/>
          <w:sz w:val="24"/>
          <w:szCs w:val="24"/>
        </w:rPr>
        <w:t xml:space="preserve"> </w:t>
      </w:r>
    </w:p>
    <w:p w14:paraId="24DFF428" w14:textId="77777777" w:rsidR="00336DF2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Kroz Aktivnost Održavanje komunalne infrastrukture planiraju se sredstva u ukupnom iznosu od</w:t>
      </w:r>
      <w:r>
        <w:rPr>
          <w:rFonts w:ascii="Tahoma" w:hAnsi="Tahoma" w:cs="Tahoma"/>
          <w:sz w:val="24"/>
          <w:szCs w:val="24"/>
        </w:rPr>
        <w:t xml:space="preserve"> 36.816,00 </w:t>
      </w:r>
      <w:r w:rsidRPr="008D10F4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>, od čega su r</w:t>
      </w:r>
      <w:r w:rsidRPr="00FF0174">
        <w:rPr>
          <w:rFonts w:ascii="Tahoma" w:hAnsi="Tahoma" w:cs="Tahoma"/>
          <w:sz w:val="24"/>
          <w:szCs w:val="24"/>
        </w:rPr>
        <w:t xml:space="preserve">ashodi za materijal i energiju (električna energija za crpke vodovodne mreže) u iznosu od </w:t>
      </w:r>
      <w:r>
        <w:rPr>
          <w:rFonts w:ascii="Tahoma" w:hAnsi="Tahoma" w:cs="Tahoma"/>
          <w:sz w:val="24"/>
          <w:szCs w:val="24"/>
        </w:rPr>
        <w:t xml:space="preserve">20.000,00 </w:t>
      </w:r>
      <w:r w:rsidRPr="008D10F4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>, rashodi</w:t>
      </w:r>
      <w:r w:rsidRPr="00FF017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z</w:t>
      </w:r>
      <w:r w:rsidRPr="00FF0174">
        <w:rPr>
          <w:rFonts w:ascii="Tahoma" w:hAnsi="Tahoma" w:cs="Tahoma"/>
          <w:sz w:val="24"/>
          <w:szCs w:val="24"/>
        </w:rPr>
        <w:t xml:space="preserve">a materijal i dijelove za tekuće održavanje (održavanje radnih strojeva i opreme, vodovodne mreže i sl.) u iznosu od </w:t>
      </w:r>
      <w:r>
        <w:rPr>
          <w:rFonts w:ascii="Tahoma" w:hAnsi="Tahoma" w:cs="Tahoma"/>
          <w:sz w:val="24"/>
          <w:szCs w:val="24"/>
        </w:rPr>
        <w:t xml:space="preserve">7.000,00 </w:t>
      </w:r>
      <w:r w:rsidRPr="008D10F4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 xml:space="preserve">, rashodi za sitni inventar i </w:t>
      </w:r>
      <w:proofErr w:type="spellStart"/>
      <w:r>
        <w:rPr>
          <w:rFonts w:ascii="Tahoma" w:hAnsi="Tahoma" w:cs="Tahoma"/>
          <w:sz w:val="24"/>
          <w:szCs w:val="24"/>
        </w:rPr>
        <w:t>autogume</w:t>
      </w:r>
      <w:proofErr w:type="spellEnd"/>
      <w:r>
        <w:rPr>
          <w:rFonts w:ascii="Tahoma" w:hAnsi="Tahoma" w:cs="Tahoma"/>
          <w:sz w:val="24"/>
          <w:szCs w:val="24"/>
        </w:rPr>
        <w:t xml:space="preserve"> u iznosu od 3.000,00 € r</w:t>
      </w:r>
      <w:r w:rsidRPr="00FF0174">
        <w:rPr>
          <w:rFonts w:ascii="Tahoma" w:hAnsi="Tahoma" w:cs="Tahoma"/>
          <w:sz w:val="24"/>
          <w:szCs w:val="24"/>
        </w:rPr>
        <w:t xml:space="preserve">ashodi za </w:t>
      </w:r>
      <w:r>
        <w:rPr>
          <w:rFonts w:ascii="Tahoma" w:hAnsi="Tahoma" w:cs="Tahoma"/>
          <w:sz w:val="24"/>
          <w:szCs w:val="24"/>
        </w:rPr>
        <w:t>u</w:t>
      </w:r>
      <w:r w:rsidRPr="00FF0174">
        <w:rPr>
          <w:rFonts w:ascii="Tahoma" w:hAnsi="Tahoma" w:cs="Tahoma"/>
          <w:sz w:val="24"/>
          <w:szCs w:val="24"/>
        </w:rPr>
        <w:t xml:space="preserve">sluge tekućeg i investicijskog održavanja (održavanje postrojenja i opreme te radnih strojeva i sl.) u iznosu od </w:t>
      </w:r>
      <w:r>
        <w:rPr>
          <w:rFonts w:ascii="Tahoma" w:hAnsi="Tahoma" w:cs="Tahoma"/>
          <w:sz w:val="24"/>
          <w:szCs w:val="24"/>
        </w:rPr>
        <w:t xml:space="preserve">5.000,00 </w:t>
      </w:r>
      <w:r w:rsidRPr="008D10F4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 xml:space="preserve"> </w:t>
      </w:r>
      <w:r w:rsidRPr="00FF0174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rashodi </w:t>
      </w:r>
      <w:r w:rsidRPr="00FF0174">
        <w:rPr>
          <w:rFonts w:ascii="Tahoma" w:hAnsi="Tahoma" w:cs="Tahoma"/>
          <w:sz w:val="24"/>
          <w:szCs w:val="24"/>
        </w:rPr>
        <w:t xml:space="preserve">za zdravstvene usluge (zdravstveni pregledi djelatnika </w:t>
      </w:r>
      <w:r w:rsidRPr="00FF0174">
        <w:rPr>
          <w:rFonts w:ascii="Tahoma" w:hAnsi="Tahoma" w:cs="Tahoma"/>
          <w:sz w:val="24"/>
          <w:szCs w:val="24"/>
        </w:rPr>
        <w:lastRenderedPageBreak/>
        <w:t xml:space="preserve">Vlastitog pogona) u iznosu od </w:t>
      </w:r>
      <w:r>
        <w:rPr>
          <w:rFonts w:ascii="Tahoma" w:hAnsi="Tahoma" w:cs="Tahoma"/>
          <w:sz w:val="24"/>
          <w:szCs w:val="24"/>
        </w:rPr>
        <w:t xml:space="preserve">66,00 </w:t>
      </w:r>
      <w:r w:rsidRPr="008D10F4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>,</w:t>
      </w:r>
      <w:r w:rsidRPr="00FF0174">
        <w:rPr>
          <w:rFonts w:ascii="Tahoma" w:hAnsi="Tahoma" w:cs="Tahoma"/>
          <w:sz w:val="24"/>
          <w:szCs w:val="24"/>
        </w:rPr>
        <w:t xml:space="preserve"> ostale usluge u iznosu od </w:t>
      </w:r>
      <w:r>
        <w:rPr>
          <w:rFonts w:ascii="Tahoma" w:hAnsi="Tahoma" w:cs="Tahoma"/>
          <w:sz w:val="24"/>
          <w:szCs w:val="24"/>
        </w:rPr>
        <w:t xml:space="preserve">650,00 </w:t>
      </w:r>
      <w:r w:rsidRPr="008D10F4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 xml:space="preserve"> i </w:t>
      </w:r>
      <w:r w:rsidRPr="00FF0174">
        <w:rPr>
          <w:rFonts w:ascii="Tahoma" w:hAnsi="Tahoma" w:cs="Tahoma"/>
          <w:sz w:val="24"/>
          <w:szCs w:val="24"/>
        </w:rPr>
        <w:t>sredstva za osiguranje prijevoznih sredstav</w:t>
      </w:r>
      <w:r>
        <w:rPr>
          <w:rFonts w:ascii="Tahoma" w:hAnsi="Tahoma" w:cs="Tahoma"/>
          <w:sz w:val="24"/>
          <w:szCs w:val="24"/>
        </w:rPr>
        <w:t xml:space="preserve">a Vlastitog pogona u iznosu od 1.100,00 </w:t>
      </w:r>
      <w:r w:rsidRPr="008D10F4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 xml:space="preserve">. </w:t>
      </w:r>
    </w:p>
    <w:p w14:paraId="3EA669F0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13AFA00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E95955D" w14:textId="77777777" w:rsidR="00336DF2" w:rsidRPr="00FF0174" w:rsidRDefault="00336DF2" w:rsidP="00336DF2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  <w:t xml:space="preserve">   Općina Cetingrad</w:t>
      </w:r>
    </w:p>
    <w:p w14:paraId="6B8FCF93" w14:textId="77777777" w:rsidR="00336DF2" w:rsidRPr="00FF0174" w:rsidRDefault="00336DF2" w:rsidP="00336DF2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  <w:t xml:space="preserve">  općinska načelnica</w:t>
      </w:r>
    </w:p>
    <w:p w14:paraId="071B1C7D" w14:textId="77777777" w:rsidR="00336DF2" w:rsidRPr="00FF0174" w:rsidRDefault="00336DF2" w:rsidP="00336DF2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3620920C" w14:textId="77777777" w:rsidR="00336DF2" w:rsidRPr="00FF0174" w:rsidRDefault="00336DF2" w:rsidP="00336DF2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  <w:t xml:space="preserve">                  __________________</w:t>
      </w:r>
    </w:p>
    <w:p w14:paraId="1A8F9766" w14:textId="77777777" w:rsidR="00336DF2" w:rsidRPr="00FF0174" w:rsidRDefault="00336DF2" w:rsidP="00336DF2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  <w:t xml:space="preserve">     </w:t>
      </w:r>
      <w:r w:rsidRPr="00FF0174">
        <w:rPr>
          <w:rFonts w:ascii="Tahoma" w:hAnsi="Tahoma" w:cs="Tahoma"/>
          <w:sz w:val="24"/>
          <w:szCs w:val="24"/>
        </w:rPr>
        <w:tab/>
        <w:t xml:space="preserve">                Marina Kalić</w:t>
      </w:r>
    </w:p>
    <w:p w14:paraId="11AFF102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5BDA21C" w14:textId="77777777" w:rsidR="00336DF2" w:rsidRPr="00E150D0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75785CC" w14:textId="77777777" w:rsidR="00341A26" w:rsidRPr="00E150D0" w:rsidRDefault="00341A26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sectPr w:rsidR="00341A26" w:rsidRPr="00E150D0" w:rsidSect="00A85D5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42824"/>
    <w:multiLevelType w:val="hybridMultilevel"/>
    <w:tmpl w:val="A532EB12"/>
    <w:lvl w:ilvl="0" w:tplc="F230D29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E0DEE"/>
    <w:multiLevelType w:val="hybridMultilevel"/>
    <w:tmpl w:val="1F4AD70A"/>
    <w:lvl w:ilvl="0" w:tplc="EBB8766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C7463"/>
    <w:multiLevelType w:val="hybridMultilevel"/>
    <w:tmpl w:val="45E49052"/>
    <w:lvl w:ilvl="0" w:tplc="02A4C3B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C41002"/>
    <w:multiLevelType w:val="hybridMultilevel"/>
    <w:tmpl w:val="8746304A"/>
    <w:lvl w:ilvl="0" w:tplc="A6B03BB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204938"/>
    <w:multiLevelType w:val="hybridMultilevel"/>
    <w:tmpl w:val="C40CA7FA"/>
    <w:lvl w:ilvl="0" w:tplc="F26A92BC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74676"/>
    <w:multiLevelType w:val="hybridMultilevel"/>
    <w:tmpl w:val="2950510A"/>
    <w:lvl w:ilvl="0" w:tplc="A66CEFA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41F94"/>
    <w:multiLevelType w:val="hybridMultilevel"/>
    <w:tmpl w:val="D1207300"/>
    <w:lvl w:ilvl="0" w:tplc="E9BEDD3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72D06"/>
    <w:multiLevelType w:val="hybridMultilevel"/>
    <w:tmpl w:val="5E4862A4"/>
    <w:lvl w:ilvl="0" w:tplc="12C2230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90628"/>
    <w:multiLevelType w:val="hybridMultilevel"/>
    <w:tmpl w:val="2CFC1E2E"/>
    <w:lvl w:ilvl="0" w:tplc="7C78A2C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87BB6"/>
    <w:multiLevelType w:val="hybridMultilevel"/>
    <w:tmpl w:val="8A382E32"/>
    <w:lvl w:ilvl="0" w:tplc="1DCEB6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B5417"/>
    <w:multiLevelType w:val="hybridMultilevel"/>
    <w:tmpl w:val="B5306F48"/>
    <w:lvl w:ilvl="0" w:tplc="F702B48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C5620"/>
    <w:multiLevelType w:val="hybridMultilevel"/>
    <w:tmpl w:val="7FAC781E"/>
    <w:lvl w:ilvl="0" w:tplc="BCA6A24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D5AC2"/>
    <w:multiLevelType w:val="hybridMultilevel"/>
    <w:tmpl w:val="C46851F6"/>
    <w:lvl w:ilvl="0" w:tplc="6F3CAAE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777A0"/>
    <w:multiLevelType w:val="hybridMultilevel"/>
    <w:tmpl w:val="BE22CE88"/>
    <w:lvl w:ilvl="0" w:tplc="1E642FB6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820BA"/>
    <w:multiLevelType w:val="hybridMultilevel"/>
    <w:tmpl w:val="ACB404EC"/>
    <w:lvl w:ilvl="0" w:tplc="B8A4190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B4A08"/>
    <w:multiLevelType w:val="hybridMultilevel"/>
    <w:tmpl w:val="C49AE942"/>
    <w:lvl w:ilvl="0" w:tplc="C432673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A4E62"/>
    <w:multiLevelType w:val="hybridMultilevel"/>
    <w:tmpl w:val="AD6449DA"/>
    <w:lvl w:ilvl="0" w:tplc="041A000D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7" w15:restartNumberingAfterBreak="0">
    <w:nsid w:val="3C60769A"/>
    <w:multiLevelType w:val="hybridMultilevel"/>
    <w:tmpl w:val="7F882AA8"/>
    <w:lvl w:ilvl="0" w:tplc="F8D6CD5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43EBD"/>
    <w:multiLevelType w:val="hybridMultilevel"/>
    <w:tmpl w:val="65968F6A"/>
    <w:lvl w:ilvl="0" w:tplc="B3880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20867"/>
    <w:multiLevelType w:val="hybridMultilevel"/>
    <w:tmpl w:val="C1FECA0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7365D1"/>
    <w:multiLevelType w:val="hybridMultilevel"/>
    <w:tmpl w:val="7136AD66"/>
    <w:lvl w:ilvl="0" w:tplc="6D30637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52335"/>
    <w:multiLevelType w:val="hybridMultilevel"/>
    <w:tmpl w:val="1BAE2E30"/>
    <w:lvl w:ilvl="0" w:tplc="2F705A7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02EA3"/>
    <w:multiLevelType w:val="hybridMultilevel"/>
    <w:tmpl w:val="26BC40F4"/>
    <w:lvl w:ilvl="0" w:tplc="B26E9F7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185B82"/>
    <w:multiLevelType w:val="hybridMultilevel"/>
    <w:tmpl w:val="17C6473A"/>
    <w:lvl w:ilvl="0" w:tplc="2036425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F73526"/>
    <w:multiLevelType w:val="hybridMultilevel"/>
    <w:tmpl w:val="E67CD9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63755E"/>
    <w:multiLevelType w:val="hybridMultilevel"/>
    <w:tmpl w:val="AE60449E"/>
    <w:lvl w:ilvl="0" w:tplc="9418C3B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446BC4"/>
    <w:multiLevelType w:val="hybridMultilevel"/>
    <w:tmpl w:val="473E9F60"/>
    <w:lvl w:ilvl="0" w:tplc="D848F1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622361">
    <w:abstractNumId w:val="16"/>
  </w:num>
  <w:num w:numId="2" w16cid:durableId="939727399">
    <w:abstractNumId w:val="19"/>
  </w:num>
  <w:num w:numId="3" w16cid:durableId="1826581856">
    <w:abstractNumId w:val="13"/>
  </w:num>
  <w:num w:numId="4" w16cid:durableId="83190684">
    <w:abstractNumId w:val="24"/>
  </w:num>
  <w:num w:numId="5" w16cid:durableId="2002390732">
    <w:abstractNumId w:val="4"/>
  </w:num>
  <w:num w:numId="6" w16cid:durableId="1871339151">
    <w:abstractNumId w:val="17"/>
  </w:num>
  <w:num w:numId="7" w16cid:durableId="1647390427">
    <w:abstractNumId w:val="23"/>
  </w:num>
  <w:num w:numId="8" w16cid:durableId="1654022137">
    <w:abstractNumId w:val="25"/>
  </w:num>
  <w:num w:numId="9" w16cid:durableId="712996906">
    <w:abstractNumId w:val="22"/>
  </w:num>
  <w:num w:numId="10" w16cid:durableId="1894005067">
    <w:abstractNumId w:val="11"/>
  </w:num>
  <w:num w:numId="11" w16cid:durableId="769543008">
    <w:abstractNumId w:val="8"/>
  </w:num>
  <w:num w:numId="12" w16cid:durableId="285813884">
    <w:abstractNumId w:val="20"/>
  </w:num>
  <w:num w:numId="13" w16cid:durableId="1898397901">
    <w:abstractNumId w:val="14"/>
  </w:num>
  <w:num w:numId="14" w16cid:durableId="864944789">
    <w:abstractNumId w:val="1"/>
  </w:num>
  <w:num w:numId="15" w16cid:durableId="256912779">
    <w:abstractNumId w:val="6"/>
  </w:num>
  <w:num w:numId="16" w16cid:durableId="797065375">
    <w:abstractNumId w:val="10"/>
  </w:num>
  <w:num w:numId="17" w16cid:durableId="261454569">
    <w:abstractNumId w:val="5"/>
  </w:num>
  <w:num w:numId="18" w16cid:durableId="272827605">
    <w:abstractNumId w:val="21"/>
  </w:num>
  <w:num w:numId="19" w16cid:durableId="1338970325">
    <w:abstractNumId w:val="7"/>
  </w:num>
  <w:num w:numId="20" w16cid:durableId="576405247">
    <w:abstractNumId w:val="0"/>
  </w:num>
  <w:num w:numId="21" w16cid:durableId="1171337022">
    <w:abstractNumId w:val="12"/>
  </w:num>
  <w:num w:numId="22" w16cid:durableId="967391681">
    <w:abstractNumId w:val="26"/>
  </w:num>
  <w:num w:numId="23" w16cid:durableId="263998971">
    <w:abstractNumId w:val="9"/>
  </w:num>
  <w:num w:numId="24" w16cid:durableId="1913806159">
    <w:abstractNumId w:val="18"/>
  </w:num>
  <w:num w:numId="25" w16cid:durableId="229731597">
    <w:abstractNumId w:val="3"/>
  </w:num>
  <w:num w:numId="26" w16cid:durableId="1490058978">
    <w:abstractNumId w:val="2"/>
  </w:num>
  <w:num w:numId="27" w16cid:durableId="8611645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44"/>
    <w:rsid w:val="00001336"/>
    <w:rsid w:val="0001148B"/>
    <w:rsid w:val="0001224B"/>
    <w:rsid w:val="000650BA"/>
    <w:rsid w:val="000857E2"/>
    <w:rsid w:val="000A3DD5"/>
    <w:rsid w:val="000A4E1A"/>
    <w:rsid w:val="000B29D6"/>
    <w:rsid w:val="000B4D2B"/>
    <w:rsid w:val="000B5285"/>
    <w:rsid w:val="000B5FAB"/>
    <w:rsid w:val="000B607E"/>
    <w:rsid w:val="000C3724"/>
    <w:rsid w:val="000C784B"/>
    <w:rsid w:val="000D11AD"/>
    <w:rsid w:val="000D3D51"/>
    <w:rsid w:val="000E4230"/>
    <w:rsid w:val="000E461A"/>
    <w:rsid w:val="000E7F8D"/>
    <w:rsid w:val="000F35DD"/>
    <w:rsid w:val="000F548F"/>
    <w:rsid w:val="001064C8"/>
    <w:rsid w:val="0012116B"/>
    <w:rsid w:val="00122545"/>
    <w:rsid w:val="00127CF2"/>
    <w:rsid w:val="00127FBC"/>
    <w:rsid w:val="0016592D"/>
    <w:rsid w:val="00174068"/>
    <w:rsid w:val="0018079F"/>
    <w:rsid w:val="00185CB2"/>
    <w:rsid w:val="001A0E91"/>
    <w:rsid w:val="001A6E17"/>
    <w:rsid w:val="001C0808"/>
    <w:rsid w:val="001C0AEF"/>
    <w:rsid w:val="001C2321"/>
    <w:rsid w:val="001C3B27"/>
    <w:rsid w:val="001D624F"/>
    <w:rsid w:val="001E4EBB"/>
    <w:rsid w:val="001E636B"/>
    <w:rsid w:val="001F6AAE"/>
    <w:rsid w:val="0020564C"/>
    <w:rsid w:val="00244DB3"/>
    <w:rsid w:val="0024551C"/>
    <w:rsid w:val="00257E50"/>
    <w:rsid w:val="00273109"/>
    <w:rsid w:val="00282EF2"/>
    <w:rsid w:val="00297A87"/>
    <w:rsid w:val="002A2219"/>
    <w:rsid w:val="002B0CC0"/>
    <w:rsid w:val="002B2B65"/>
    <w:rsid w:val="002B444D"/>
    <w:rsid w:val="002C7C62"/>
    <w:rsid w:val="002E72E3"/>
    <w:rsid w:val="0030609B"/>
    <w:rsid w:val="00311A07"/>
    <w:rsid w:val="003139F8"/>
    <w:rsid w:val="00336DF2"/>
    <w:rsid w:val="00340580"/>
    <w:rsid w:val="00341A26"/>
    <w:rsid w:val="0034734E"/>
    <w:rsid w:val="003531CB"/>
    <w:rsid w:val="0035482F"/>
    <w:rsid w:val="00354DE6"/>
    <w:rsid w:val="00354E88"/>
    <w:rsid w:val="00365D21"/>
    <w:rsid w:val="003667D5"/>
    <w:rsid w:val="00370B6A"/>
    <w:rsid w:val="0037210D"/>
    <w:rsid w:val="003723F1"/>
    <w:rsid w:val="003863DF"/>
    <w:rsid w:val="0039425C"/>
    <w:rsid w:val="003A0D62"/>
    <w:rsid w:val="003B03EB"/>
    <w:rsid w:val="003B114F"/>
    <w:rsid w:val="003B5F1B"/>
    <w:rsid w:val="00406D0F"/>
    <w:rsid w:val="004076EF"/>
    <w:rsid w:val="004277D5"/>
    <w:rsid w:val="00433FDD"/>
    <w:rsid w:val="00441FD4"/>
    <w:rsid w:val="00465D57"/>
    <w:rsid w:val="0047160E"/>
    <w:rsid w:val="004A0CB7"/>
    <w:rsid w:val="004B3FF5"/>
    <w:rsid w:val="004C415D"/>
    <w:rsid w:val="004C56BF"/>
    <w:rsid w:val="004C7591"/>
    <w:rsid w:val="004E42DC"/>
    <w:rsid w:val="004F491A"/>
    <w:rsid w:val="005109B9"/>
    <w:rsid w:val="00513C4E"/>
    <w:rsid w:val="005212CC"/>
    <w:rsid w:val="00540F0D"/>
    <w:rsid w:val="005440C7"/>
    <w:rsid w:val="00545BE5"/>
    <w:rsid w:val="00552D50"/>
    <w:rsid w:val="00554668"/>
    <w:rsid w:val="0056230B"/>
    <w:rsid w:val="00576E3C"/>
    <w:rsid w:val="00580A3C"/>
    <w:rsid w:val="005827B0"/>
    <w:rsid w:val="00586BC7"/>
    <w:rsid w:val="00590A2E"/>
    <w:rsid w:val="005927E6"/>
    <w:rsid w:val="0059396D"/>
    <w:rsid w:val="005A1005"/>
    <w:rsid w:val="005A2812"/>
    <w:rsid w:val="005A51D5"/>
    <w:rsid w:val="005B7F8F"/>
    <w:rsid w:val="005C06B4"/>
    <w:rsid w:val="005C6449"/>
    <w:rsid w:val="005D6F7D"/>
    <w:rsid w:val="005E4AFB"/>
    <w:rsid w:val="005F3AEC"/>
    <w:rsid w:val="00610BC2"/>
    <w:rsid w:val="00621D64"/>
    <w:rsid w:val="006244E1"/>
    <w:rsid w:val="006559E2"/>
    <w:rsid w:val="00666533"/>
    <w:rsid w:val="006949F8"/>
    <w:rsid w:val="00696F98"/>
    <w:rsid w:val="006A6EAC"/>
    <w:rsid w:val="006B10EE"/>
    <w:rsid w:val="006B49B8"/>
    <w:rsid w:val="006B75F0"/>
    <w:rsid w:val="006E0E54"/>
    <w:rsid w:val="006E2FD5"/>
    <w:rsid w:val="006E3807"/>
    <w:rsid w:val="006E5E43"/>
    <w:rsid w:val="006E6075"/>
    <w:rsid w:val="006E7B29"/>
    <w:rsid w:val="006F3E15"/>
    <w:rsid w:val="007330AF"/>
    <w:rsid w:val="00740960"/>
    <w:rsid w:val="0074666B"/>
    <w:rsid w:val="00751649"/>
    <w:rsid w:val="00755348"/>
    <w:rsid w:val="00764701"/>
    <w:rsid w:val="00765869"/>
    <w:rsid w:val="00765BD0"/>
    <w:rsid w:val="0076620E"/>
    <w:rsid w:val="00782D47"/>
    <w:rsid w:val="00792973"/>
    <w:rsid w:val="00793BEE"/>
    <w:rsid w:val="007B6FF3"/>
    <w:rsid w:val="007B796C"/>
    <w:rsid w:val="007D0B77"/>
    <w:rsid w:val="007D4F51"/>
    <w:rsid w:val="007E7093"/>
    <w:rsid w:val="007F25F4"/>
    <w:rsid w:val="00800AD2"/>
    <w:rsid w:val="008058C7"/>
    <w:rsid w:val="00810D62"/>
    <w:rsid w:val="00814888"/>
    <w:rsid w:val="00835926"/>
    <w:rsid w:val="00841738"/>
    <w:rsid w:val="00843C1B"/>
    <w:rsid w:val="00861894"/>
    <w:rsid w:val="008705E2"/>
    <w:rsid w:val="00877A27"/>
    <w:rsid w:val="0088265B"/>
    <w:rsid w:val="00885160"/>
    <w:rsid w:val="0088538B"/>
    <w:rsid w:val="0088666F"/>
    <w:rsid w:val="00890910"/>
    <w:rsid w:val="008972C9"/>
    <w:rsid w:val="008A1F82"/>
    <w:rsid w:val="008A367D"/>
    <w:rsid w:val="008D10F4"/>
    <w:rsid w:val="008E19C4"/>
    <w:rsid w:val="008E6EAF"/>
    <w:rsid w:val="00910C4B"/>
    <w:rsid w:val="00912C32"/>
    <w:rsid w:val="00913B8C"/>
    <w:rsid w:val="00922784"/>
    <w:rsid w:val="00923F2A"/>
    <w:rsid w:val="00925EFC"/>
    <w:rsid w:val="0092733B"/>
    <w:rsid w:val="00927E89"/>
    <w:rsid w:val="009313E4"/>
    <w:rsid w:val="00936A37"/>
    <w:rsid w:val="0094453D"/>
    <w:rsid w:val="0095149B"/>
    <w:rsid w:val="00952754"/>
    <w:rsid w:val="009616EB"/>
    <w:rsid w:val="009828ED"/>
    <w:rsid w:val="00983352"/>
    <w:rsid w:val="00987750"/>
    <w:rsid w:val="00991AD2"/>
    <w:rsid w:val="009958E0"/>
    <w:rsid w:val="00996A44"/>
    <w:rsid w:val="009970DF"/>
    <w:rsid w:val="009C5AD7"/>
    <w:rsid w:val="009D3E59"/>
    <w:rsid w:val="009E707A"/>
    <w:rsid w:val="009F4183"/>
    <w:rsid w:val="009F45EF"/>
    <w:rsid w:val="00A04E50"/>
    <w:rsid w:val="00A16019"/>
    <w:rsid w:val="00A17F3E"/>
    <w:rsid w:val="00A22148"/>
    <w:rsid w:val="00A311D1"/>
    <w:rsid w:val="00A3177A"/>
    <w:rsid w:val="00A37B52"/>
    <w:rsid w:val="00A4048F"/>
    <w:rsid w:val="00A46C12"/>
    <w:rsid w:val="00A46ED7"/>
    <w:rsid w:val="00A47051"/>
    <w:rsid w:val="00A60231"/>
    <w:rsid w:val="00A81C3F"/>
    <w:rsid w:val="00A83FED"/>
    <w:rsid w:val="00A85D5B"/>
    <w:rsid w:val="00A86168"/>
    <w:rsid w:val="00A94F7E"/>
    <w:rsid w:val="00A95E1D"/>
    <w:rsid w:val="00A97C3E"/>
    <w:rsid w:val="00AA6815"/>
    <w:rsid w:val="00AB7D50"/>
    <w:rsid w:val="00AC1D4E"/>
    <w:rsid w:val="00AC3A46"/>
    <w:rsid w:val="00AE04DC"/>
    <w:rsid w:val="00AE33DE"/>
    <w:rsid w:val="00AF24A4"/>
    <w:rsid w:val="00AF42BE"/>
    <w:rsid w:val="00AF59ED"/>
    <w:rsid w:val="00AF66AC"/>
    <w:rsid w:val="00B03D49"/>
    <w:rsid w:val="00B06351"/>
    <w:rsid w:val="00B12983"/>
    <w:rsid w:val="00B17C4B"/>
    <w:rsid w:val="00B435FA"/>
    <w:rsid w:val="00B544FB"/>
    <w:rsid w:val="00B579F1"/>
    <w:rsid w:val="00B7183E"/>
    <w:rsid w:val="00B833F2"/>
    <w:rsid w:val="00B94220"/>
    <w:rsid w:val="00BA2427"/>
    <w:rsid w:val="00BB2764"/>
    <w:rsid w:val="00BC5724"/>
    <w:rsid w:val="00BD199A"/>
    <w:rsid w:val="00BD36C9"/>
    <w:rsid w:val="00BE0D14"/>
    <w:rsid w:val="00BE4841"/>
    <w:rsid w:val="00C04967"/>
    <w:rsid w:val="00C17239"/>
    <w:rsid w:val="00C25DE3"/>
    <w:rsid w:val="00C40D1E"/>
    <w:rsid w:val="00C636FF"/>
    <w:rsid w:val="00C72573"/>
    <w:rsid w:val="00C76A33"/>
    <w:rsid w:val="00CA5A28"/>
    <w:rsid w:val="00CB0B55"/>
    <w:rsid w:val="00CB6195"/>
    <w:rsid w:val="00CD427D"/>
    <w:rsid w:val="00CE0D62"/>
    <w:rsid w:val="00CE6960"/>
    <w:rsid w:val="00D03317"/>
    <w:rsid w:val="00D22FB3"/>
    <w:rsid w:val="00D24C29"/>
    <w:rsid w:val="00D263F1"/>
    <w:rsid w:val="00D44D73"/>
    <w:rsid w:val="00D51067"/>
    <w:rsid w:val="00D5291E"/>
    <w:rsid w:val="00D73D27"/>
    <w:rsid w:val="00D84534"/>
    <w:rsid w:val="00DD606A"/>
    <w:rsid w:val="00DE6815"/>
    <w:rsid w:val="00E02069"/>
    <w:rsid w:val="00E150D0"/>
    <w:rsid w:val="00E21548"/>
    <w:rsid w:val="00E23168"/>
    <w:rsid w:val="00E31892"/>
    <w:rsid w:val="00E45D06"/>
    <w:rsid w:val="00E515E3"/>
    <w:rsid w:val="00E5432B"/>
    <w:rsid w:val="00E57D54"/>
    <w:rsid w:val="00E7160F"/>
    <w:rsid w:val="00E71BD8"/>
    <w:rsid w:val="00E813A3"/>
    <w:rsid w:val="00E90990"/>
    <w:rsid w:val="00EA3518"/>
    <w:rsid w:val="00EB13CF"/>
    <w:rsid w:val="00EC3ACF"/>
    <w:rsid w:val="00ED44BF"/>
    <w:rsid w:val="00ED5EA4"/>
    <w:rsid w:val="00F11E2F"/>
    <w:rsid w:val="00F27361"/>
    <w:rsid w:val="00F3308E"/>
    <w:rsid w:val="00F334F2"/>
    <w:rsid w:val="00F553C8"/>
    <w:rsid w:val="00F625E3"/>
    <w:rsid w:val="00F7265E"/>
    <w:rsid w:val="00F82399"/>
    <w:rsid w:val="00FC0041"/>
    <w:rsid w:val="00FD05D6"/>
    <w:rsid w:val="00FD5819"/>
    <w:rsid w:val="00FE5451"/>
    <w:rsid w:val="00F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097B0"/>
  <w15:docId w15:val="{1D76D55A-8C8D-43D3-AE96-113D376E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96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6A4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86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53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3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5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9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8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D5689-08A7-449F-A1CE-9D8B43DB5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3203</Words>
  <Characters>18263</Characters>
  <Application>Microsoft Office Word</Application>
  <DocSecurity>0</DocSecurity>
  <Lines>152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Marina Kalić</cp:lastModifiedBy>
  <cp:revision>5</cp:revision>
  <cp:lastPrinted>2021-11-15T13:16:00Z</cp:lastPrinted>
  <dcterms:created xsi:type="dcterms:W3CDTF">2024-09-12T08:55:00Z</dcterms:created>
  <dcterms:modified xsi:type="dcterms:W3CDTF">2024-09-12T09:28:00Z</dcterms:modified>
</cp:coreProperties>
</file>