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6EA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50DA173" wp14:editId="26F7BF33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8403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4A394A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4848953" w14:textId="64E4519E" w:rsidR="00F2350E" w:rsidRPr="00517F3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KLASA: </w:t>
      </w:r>
      <w:r w:rsidR="00751FA7" w:rsidRPr="00751FA7">
        <w:rPr>
          <w:rFonts w:ascii="Tahoma" w:hAnsi="Tahoma" w:cs="Tahoma"/>
          <w:sz w:val="24"/>
          <w:szCs w:val="24"/>
        </w:rPr>
        <w:t>024-02/23-01/14</w:t>
      </w:r>
    </w:p>
    <w:p w14:paraId="2B950CE5" w14:textId="7503DAE4" w:rsidR="00F2350E" w:rsidRPr="00517F3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URBROJ: </w:t>
      </w:r>
      <w:r w:rsidR="00751FA7" w:rsidRPr="00751FA7">
        <w:rPr>
          <w:rFonts w:ascii="Tahoma" w:hAnsi="Tahoma" w:cs="Tahoma"/>
          <w:sz w:val="24"/>
          <w:szCs w:val="24"/>
        </w:rPr>
        <w:t>2133-7-01/1-25-4</w:t>
      </w:r>
    </w:p>
    <w:p w14:paraId="101C7B92" w14:textId="31B4C699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751FA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751FA7">
        <w:rPr>
          <w:rFonts w:ascii="Tahoma" w:hAnsi="Tahoma" w:cs="Tahoma"/>
          <w:sz w:val="24"/>
          <w:szCs w:val="24"/>
        </w:rPr>
        <w:t>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751FA7">
        <w:rPr>
          <w:rFonts w:ascii="Tahoma" w:hAnsi="Tahoma" w:cs="Tahoma"/>
          <w:sz w:val="24"/>
          <w:szCs w:val="24"/>
        </w:rPr>
        <w:t>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2FBD435E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CE30E3" w14:textId="2132E94F" w:rsidR="00F2350E" w:rsidRPr="00AD300B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163615" w:rsidRPr="00163615">
        <w:rPr>
          <w:rFonts w:ascii="Tahoma" w:hAnsi="Tahoma"/>
          <w:sz w:val="24"/>
          <w:szCs w:val="24"/>
        </w:rPr>
        <w:t>Na temelju članka 5. i 6. Zakona o kulturnim vijećima i financiranju javnih potreba u kulturi („Narodne novine“ broj 8</w:t>
      </w:r>
      <w:r w:rsidR="00BD2A0E">
        <w:rPr>
          <w:rFonts w:ascii="Tahoma" w:hAnsi="Tahoma"/>
          <w:sz w:val="24"/>
          <w:szCs w:val="24"/>
        </w:rPr>
        <w:t>3</w:t>
      </w:r>
      <w:r w:rsidR="00163615" w:rsidRPr="00163615">
        <w:rPr>
          <w:rFonts w:ascii="Tahoma" w:hAnsi="Tahoma"/>
          <w:sz w:val="24"/>
          <w:szCs w:val="24"/>
        </w:rPr>
        <w:t>/22)</w:t>
      </w:r>
      <w:r w:rsidR="00163615">
        <w:rPr>
          <w:rFonts w:ascii="Tahoma" w:hAnsi="Tahoma"/>
          <w:sz w:val="24"/>
          <w:szCs w:val="24"/>
        </w:rPr>
        <w:t xml:space="preserve"> </w:t>
      </w:r>
      <w:r w:rsidR="00FE77A0" w:rsidRPr="00AD300B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  <w:r w:rsidR="00AE3F90" w:rsidRPr="00AD300B">
        <w:rPr>
          <w:rFonts w:ascii="Tahoma" w:hAnsi="Tahoma"/>
          <w:sz w:val="24"/>
          <w:szCs w:val="24"/>
        </w:rPr>
        <w:t xml:space="preserve"> </w:t>
      </w:r>
    </w:p>
    <w:p w14:paraId="23362FBC" w14:textId="77777777" w:rsidR="00FE77A0" w:rsidRPr="00AD300B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D20CC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4540DABA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</w:t>
      </w:r>
      <w:r w:rsidR="00AE3F90">
        <w:rPr>
          <w:rFonts w:ascii="Tahoma" w:hAnsi="Tahoma" w:cs="Tahoma"/>
          <w:b/>
          <w:sz w:val="24"/>
          <w:szCs w:val="24"/>
        </w:rPr>
        <w:t>ih potreba u kulturi</w:t>
      </w:r>
    </w:p>
    <w:p w14:paraId="6413E078" w14:textId="79703AE9" w:rsidR="006C07FC" w:rsidRPr="006C07FC" w:rsidRDefault="00AE3F90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području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4A096D">
        <w:rPr>
          <w:rFonts w:ascii="Tahoma" w:hAnsi="Tahoma" w:cs="Tahoma"/>
          <w:b/>
          <w:sz w:val="24"/>
          <w:szCs w:val="24"/>
        </w:rPr>
        <w:t>4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69973FB2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A738347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6C801F0B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A33EA8D" w14:textId="11216F84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7A0C">
        <w:rPr>
          <w:rFonts w:ascii="Tahoma" w:hAnsi="Tahoma" w:cs="Tahoma"/>
          <w:sz w:val="24"/>
          <w:szCs w:val="24"/>
        </w:rPr>
        <w:t xml:space="preserve">Podnosi se </w:t>
      </w:r>
      <w:r w:rsidR="00E94E95">
        <w:rPr>
          <w:rFonts w:ascii="Tahoma" w:hAnsi="Tahoma" w:cs="Tahoma"/>
          <w:sz w:val="24"/>
          <w:szCs w:val="24"/>
        </w:rPr>
        <w:t>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</w:t>
      </w:r>
      <w:r w:rsidR="009D3B90">
        <w:rPr>
          <w:rFonts w:ascii="Tahoma" w:hAnsi="Tahoma" w:cs="Tahoma"/>
          <w:sz w:val="24"/>
          <w:szCs w:val="24"/>
        </w:rPr>
        <w:t xml:space="preserve">kulturi na </w:t>
      </w:r>
      <w:r w:rsidR="00845F34">
        <w:rPr>
          <w:rFonts w:ascii="Tahoma" w:hAnsi="Tahoma" w:cs="Tahoma"/>
          <w:sz w:val="24"/>
          <w:szCs w:val="24"/>
        </w:rPr>
        <w:t xml:space="preserve">području </w:t>
      </w:r>
      <w:r w:rsidR="004D7A0C">
        <w:rPr>
          <w:rFonts w:ascii="Tahoma" w:hAnsi="Tahoma" w:cs="Tahoma"/>
          <w:sz w:val="24"/>
          <w:szCs w:val="24"/>
        </w:rPr>
        <w:t>Općine Cetingrad za 202</w:t>
      </w:r>
      <w:r w:rsidR="004A096D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9D3B90">
        <w:rPr>
          <w:rFonts w:ascii="Tahoma" w:hAnsi="Tahoma" w:cs="Tahoma"/>
          <w:sz w:val="24"/>
          <w:szCs w:val="24"/>
        </w:rPr>
        <w:t>kulturu</w:t>
      </w:r>
      <w:r w:rsidR="00845F34">
        <w:rPr>
          <w:rFonts w:ascii="Tahoma" w:hAnsi="Tahoma" w:cs="Tahoma"/>
          <w:sz w:val="24"/>
          <w:szCs w:val="24"/>
        </w:rPr>
        <w:t xml:space="preserve">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04B9D8F3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C49ED1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5A0DAF2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A04AB2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</w:t>
      </w:r>
      <w:r w:rsidR="009F4E91">
        <w:rPr>
          <w:rFonts w:ascii="Tahoma" w:hAnsi="Tahoma" w:cs="Tahoma"/>
          <w:sz w:val="24"/>
          <w:szCs w:val="24"/>
        </w:rPr>
        <w:t>kulturi na području</w:t>
      </w:r>
      <w:r w:rsidR="00C270FF">
        <w:rPr>
          <w:rFonts w:ascii="Tahoma" w:hAnsi="Tahoma" w:cs="Tahoma"/>
          <w:sz w:val="24"/>
          <w:szCs w:val="24"/>
        </w:rPr>
        <w:t xml:space="preserve">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0027D8E9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390"/>
        <w:gridCol w:w="1701"/>
        <w:gridCol w:w="1701"/>
      </w:tblGrid>
      <w:tr w:rsidR="009D3B90" w:rsidRPr="00717D73" w14:paraId="3C47F0D8" w14:textId="77777777" w:rsidTr="00163615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13B903EA" w14:textId="77777777" w:rsidR="009D3B90" w:rsidRPr="00717D73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3BD7F45D" w14:textId="77777777" w:rsidR="009D3B90" w:rsidRPr="00717D73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C65926" w14:textId="14C7CA1D" w:rsidR="009D3B90" w:rsidRPr="00717D73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717D73" w:rsidRP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717D73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256F027" w14:textId="030B4C78" w:rsidR="009D3B90" w:rsidRPr="00717D73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717D73" w:rsidRP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717D73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717D73" w:rsidRPr="00717D73" w14:paraId="428DBAE0" w14:textId="77777777" w:rsidTr="00163615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2B905906" w14:textId="2E236BFA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b/>
                <w:sz w:val="20"/>
                <w:szCs w:val="20"/>
              </w:rPr>
              <w:t>K100002</w:t>
            </w:r>
          </w:p>
        </w:tc>
        <w:tc>
          <w:tcPr>
            <w:tcW w:w="4390" w:type="dxa"/>
            <w:shd w:val="clear" w:color="auto" w:fill="auto"/>
          </w:tcPr>
          <w:p w14:paraId="5BB41458" w14:textId="27692B99" w:rsidR="00717D73" w:rsidRPr="00717D73" w:rsidRDefault="00717D73" w:rsidP="00717D7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b/>
                <w:sz w:val="20"/>
                <w:szCs w:val="20"/>
              </w:rPr>
              <w:t>Obnova starog grada Cetina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D53A7" w14:textId="6D6BE348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b/>
                <w:sz w:val="20"/>
                <w:szCs w:val="20"/>
              </w:rPr>
              <w:t>105.000,00 €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F05C9" w14:textId="4DFACE5D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7D73">
              <w:rPr>
                <w:rFonts w:ascii="Tahoma" w:hAnsi="Tahoma" w:cs="Tahoma"/>
                <w:b/>
                <w:bCs/>
                <w:sz w:val="20"/>
                <w:szCs w:val="20"/>
              </w:rPr>
              <w:t>22.583,10 €</w:t>
            </w:r>
          </w:p>
        </w:tc>
      </w:tr>
      <w:tr w:rsidR="00717D73" w:rsidRPr="00717D73" w14:paraId="1A812064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5246E875" w14:textId="77777777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0550BC7B" w14:textId="651EB996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Intelektualne usluge (izrada troškovnika i usluge nadzora kod izvođenja radova)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B6459" w14:textId="66C2A86D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5.000,00 €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55D83" w14:textId="2BD816AA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 w:rsidRPr="00717D73">
              <w:rPr>
                <w:rFonts w:ascii="Tahoma" w:hAnsi="Tahoma" w:cs="Tahoma"/>
                <w:iCs/>
                <w:sz w:val="20"/>
                <w:szCs w:val="20"/>
              </w:rPr>
              <w:t>5.450,00 €</w:t>
            </w:r>
          </w:p>
        </w:tc>
      </w:tr>
      <w:tr w:rsidR="00717D73" w:rsidRPr="00717D73" w14:paraId="3DE960D8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66C45FD6" w14:textId="77777777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169D87D6" w14:textId="0786CA3E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0D038" w14:textId="59095668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F0C603" w14:textId="2CF039D7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7D73" w:rsidRPr="00717D73" w14:paraId="0B728A01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3D350CB2" w14:textId="77777777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3734D46B" w14:textId="26DBFADF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Građevinski radovi sanacije Starog grada Cetina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5D8DA" w14:textId="603401A5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717D73">
              <w:rPr>
                <w:rFonts w:ascii="Tahoma" w:hAnsi="Tahoma" w:cs="Tahoma"/>
                <w:sz w:val="20"/>
                <w:szCs w:val="20"/>
              </w:rPr>
              <w:t>100.000,00 €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CDDB7" w14:textId="0127D138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17.133,10 €</w:t>
            </w:r>
          </w:p>
        </w:tc>
      </w:tr>
      <w:tr w:rsidR="00717D73" w:rsidRPr="00717D73" w14:paraId="1A04C274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077D3E4E" w14:textId="77777777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6ACBF7D2" w14:textId="43A49D67" w:rsidR="00717D73" w:rsidRPr="00717D73" w:rsidRDefault="00717D73" w:rsidP="00717D73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7D73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F2A0D" w14:textId="77777777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2D0AD1" w14:textId="77777777" w:rsidR="00717D73" w:rsidRPr="00717D73" w:rsidRDefault="00717D73" w:rsidP="00717D73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E6C58F9" w14:textId="3FBBF763" w:rsidR="00931707" w:rsidRPr="00F41AAE" w:rsidRDefault="00AD300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13554">
        <w:rPr>
          <w:rFonts w:ascii="Tahoma" w:hAnsi="Tahoma" w:cs="Tahoma"/>
          <w:color w:val="FF0000"/>
          <w:sz w:val="24"/>
          <w:szCs w:val="24"/>
        </w:rPr>
        <w:tab/>
      </w:r>
      <w:r w:rsidRPr="00F41AAE">
        <w:rPr>
          <w:rFonts w:ascii="Tahoma" w:hAnsi="Tahoma" w:cs="Tahoma"/>
          <w:sz w:val="24"/>
          <w:szCs w:val="24"/>
        </w:rPr>
        <w:t>U 202</w:t>
      </w:r>
      <w:r w:rsidR="00717D73">
        <w:rPr>
          <w:rFonts w:ascii="Tahoma" w:hAnsi="Tahoma" w:cs="Tahoma"/>
          <w:sz w:val="24"/>
          <w:szCs w:val="24"/>
        </w:rPr>
        <w:t>4</w:t>
      </w:r>
      <w:r w:rsidRPr="00F41AAE">
        <w:rPr>
          <w:rFonts w:ascii="Tahoma" w:hAnsi="Tahoma" w:cs="Tahoma"/>
          <w:sz w:val="24"/>
          <w:szCs w:val="24"/>
        </w:rPr>
        <w:t xml:space="preserve">. </w:t>
      </w:r>
      <w:r w:rsidR="00F41AAE" w:rsidRPr="00F41AAE">
        <w:rPr>
          <w:rFonts w:ascii="Tahoma" w:hAnsi="Tahoma" w:cs="Tahoma"/>
          <w:sz w:val="24"/>
          <w:szCs w:val="24"/>
        </w:rPr>
        <w:t>g</w:t>
      </w:r>
      <w:r w:rsidRPr="00F41AAE">
        <w:rPr>
          <w:rFonts w:ascii="Tahoma" w:hAnsi="Tahoma" w:cs="Tahoma"/>
          <w:sz w:val="24"/>
          <w:szCs w:val="24"/>
        </w:rPr>
        <w:t>odini nastavljeni su radovi na sanaciji starog grada Cetina, uglavnom sredstvima Ministarstva kulture</w:t>
      </w:r>
      <w:r w:rsidR="00B659BB" w:rsidRPr="00F41AAE">
        <w:rPr>
          <w:rFonts w:ascii="Tahoma" w:hAnsi="Tahoma" w:cs="Tahoma"/>
          <w:sz w:val="24"/>
          <w:szCs w:val="24"/>
        </w:rPr>
        <w:t xml:space="preserve"> i medija</w:t>
      </w:r>
      <w:r w:rsidRPr="00F41AAE">
        <w:rPr>
          <w:rFonts w:ascii="Tahoma" w:hAnsi="Tahoma" w:cs="Tahoma"/>
          <w:sz w:val="24"/>
          <w:szCs w:val="24"/>
        </w:rPr>
        <w:t xml:space="preserve"> te sredstvima Općine Cetingrad.</w:t>
      </w:r>
      <w:r w:rsidRPr="00413554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41AAE">
        <w:rPr>
          <w:rFonts w:ascii="Tahoma" w:hAnsi="Tahoma" w:cs="Tahoma"/>
          <w:sz w:val="24"/>
          <w:szCs w:val="24"/>
        </w:rPr>
        <w:t xml:space="preserve">Sredstva u iznosu </w:t>
      </w:r>
      <w:r w:rsidR="00717D73">
        <w:rPr>
          <w:rFonts w:ascii="Tahoma" w:hAnsi="Tahoma" w:cs="Tahoma"/>
          <w:sz w:val="24"/>
          <w:szCs w:val="24"/>
        </w:rPr>
        <w:t>17.133,10</w:t>
      </w:r>
      <w:r w:rsidR="00F41AAE" w:rsidRPr="00F41AAE">
        <w:rPr>
          <w:rFonts w:ascii="Tahoma" w:hAnsi="Tahoma" w:cs="Tahoma"/>
          <w:sz w:val="24"/>
          <w:szCs w:val="24"/>
        </w:rPr>
        <w:t xml:space="preserve"> €</w:t>
      </w:r>
      <w:r w:rsidRPr="00F41AAE">
        <w:rPr>
          <w:rFonts w:ascii="Tahoma" w:hAnsi="Tahoma" w:cs="Tahoma"/>
          <w:sz w:val="24"/>
          <w:szCs w:val="24"/>
        </w:rPr>
        <w:t xml:space="preserve"> utrošena su na temelju potpisanog ugovora</w:t>
      </w:r>
      <w:r w:rsidR="00F41AAE" w:rsidRPr="00F41AAE">
        <w:rPr>
          <w:rFonts w:ascii="Tahoma" w:hAnsi="Tahoma" w:cs="Tahoma"/>
          <w:sz w:val="24"/>
          <w:szCs w:val="24"/>
        </w:rPr>
        <w:t xml:space="preserve"> s Ministarstvom kulture i medije</w:t>
      </w:r>
      <w:r w:rsidRPr="00F41AAE">
        <w:rPr>
          <w:rFonts w:ascii="Tahoma" w:hAnsi="Tahoma" w:cs="Tahoma"/>
          <w:sz w:val="24"/>
          <w:szCs w:val="24"/>
        </w:rPr>
        <w:t xml:space="preserve"> </w:t>
      </w:r>
      <w:r w:rsidR="00717D73">
        <w:rPr>
          <w:rFonts w:ascii="Tahoma" w:hAnsi="Tahoma" w:cs="Tahoma"/>
          <w:sz w:val="24"/>
          <w:szCs w:val="24"/>
        </w:rPr>
        <w:t>u</w:t>
      </w:r>
      <w:r w:rsidRPr="00F41AAE">
        <w:rPr>
          <w:rFonts w:ascii="Tahoma" w:hAnsi="Tahoma" w:cs="Tahoma"/>
          <w:sz w:val="24"/>
          <w:szCs w:val="24"/>
        </w:rPr>
        <w:t xml:space="preserve"> 202</w:t>
      </w:r>
      <w:r w:rsidR="00717D73">
        <w:rPr>
          <w:rFonts w:ascii="Tahoma" w:hAnsi="Tahoma" w:cs="Tahoma"/>
          <w:sz w:val="24"/>
          <w:szCs w:val="24"/>
        </w:rPr>
        <w:t>4</w:t>
      </w:r>
      <w:r w:rsidRPr="00F41AAE">
        <w:rPr>
          <w:rFonts w:ascii="Tahoma" w:hAnsi="Tahoma" w:cs="Tahoma"/>
          <w:sz w:val="24"/>
          <w:szCs w:val="24"/>
        </w:rPr>
        <w:t>. godin</w:t>
      </w:r>
      <w:r w:rsidR="00717D73">
        <w:rPr>
          <w:rFonts w:ascii="Tahoma" w:hAnsi="Tahoma" w:cs="Tahoma"/>
          <w:sz w:val="24"/>
          <w:szCs w:val="24"/>
        </w:rPr>
        <w:t>i</w:t>
      </w:r>
      <w:r w:rsidR="00F41AAE" w:rsidRPr="00F41AAE">
        <w:rPr>
          <w:rFonts w:ascii="Tahoma" w:hAnsi="Tahoma" w:cs="Tahoma"/>
          <w:sz w:val="24"/>
          <w:szCs w:val="24"/>
        </w:rPr>
        <w:t xml:space="preserve">. </w:t>
      </w:r>
      <w:r w:rsidR="00F31E00" w:rsidRPr="00F31E00">
        <w:rPr>
          <w:rFonts w:ascii="Tahoma" w:hAnsi="Tahoma" w:cs="Tahoma"/>
          <w:sz w:val="24"/>
          <w:szCs w:val="24"/>
        </w:rPr>
        <w:t xml:space="preserve">Izvođač </w:t>
      </w:r>
      <w:r w:rsidRPr="00F31E00">
        <w:rPr>
          <w:rFonts w:ascii="Tahoma" w:hAnsi="Tahoma" w:cs="Tahoma"/>
          <w:sz w:val="24"/>
          <w:szCs w:val="24"/>
        </w:rPr>
        <w:t xml:space="preserve">„GV – </w:t>
      </w:r>
      <w:proofErr w:type="spellStart"/>
      <w:r w:rsidRPr="00F31E00">
        <w:rPr>
          <w:rFonts w:ascii="Tahoma" w:hAnsi="Tahoma" w:cs="Tahoma"/>
          <w:sz w:val="24"/>
          <w:szCs w:val="24"/>
        </w:rPr>
        <w:t>Prom</w:t>
      </w:r>
      <w:proofErr w:type="spellEnd"/>
      <w:r w:rsidRPr="00F31E00">
        <w:rPr>
          <w:rFonts w:ascii="Tahoma" w:hAnsi="Tahoma" w:cs="Tahoma"/>
          <w:sz w:val="24"/>
          <w:szCs w:val="24"/>
        </w:rPr>
        <w:t>“, Jastrebarsko</w:t>
      </w:r>
      <w:r w:rsidR="00F31E00" w:rsidRPr="00F31E00">
        <w:rPr>
          <w:rFonts w:ascii="Tahoma" w:hAnsi="Tahoma" w:cs="Tahoma"/>
          <w:sz w:val="24"/>
          <w:szCs w:val="24"/>
        </w:rPr>
        <w:t xml:space="preserve">, tijekom 2024. godine nabavio je materijal za izvođenje radova (kamen) te postavio skelu </w:t>
      </w:r>
      <w:r w:rsidR="00F41AAE" w:rsidRPr="00F31E00">
        <w:rPr>
          <w:rFonts w:ascii="Tahoma" w:hAnsi="Tahoma" w:cs="Tahoma"/>
          <w:sz w:val="24"/>
          <w:szCs w:val="24"/>
        </w:rPr>
        <w:t xml:space="preserve">na poziciji Citadela (kula </w:t>
      </w:r>
      <w:proofErr w:type="spellStart"/>
      <w:r w:rsidR="00F41AAE" w:rsidRPr="00F31E00">
        <w:rPr>
          <w:rFonts w:ascii="Tahoma" w:hAnsi="Tahoma" w:cs="Tahoma"/>
          <w:sz w:val="24"/>
          <w:szCs w:val="24"/>
        </w:rPr>
        <w:t>Drenđula</w:t>
      </w:r>
      <w:proofErr w:type="spellEnd"/>
      <w:r w:rsidR="00F41AAE" w:rsidRPr="00F31E00">
        <w:rPr>
          <w:rFonts w:ascii="Tahoma" w:hAnsi="Tahoma" w:cs="Tahoma"/>
          <w:sz w:val="24"/>
          <w:szCs w:val="24"/>
        </w:rPr>
        <w:t xml:space="preserve"> i bedem Citadele)</w:t>
      </w:r>
      <w:r w:rsidR="00F31E00" w:rsidRPr="00F31E00">
        <w:rPr>
          <w:rFonts w:ascii="Tahoma" w:hAnsi="Tahoma" w:cs="Tahoma"/>
          <w:sz w:val="24"/>
          <w:szCs w:val="24"/>
        </w:rPr>
        <w:t>, sukladno istom ugovoru radovi se nastavljaju i tijekom 2025. godine</w:t>
      </w:r>
      <w:r w:rsidRPr="00F31E00">
        <w:rPr>
          <w:rFonts w:ascii="Tahoma" w:hAnsi="Tahoma" w:cs="Tahoma"/>
          <w:sz w:val="24"/>
          <w:szCs w:val="24"/>
        </w:rPr>
        <w:t xml:space="preserve">. </w:t>
      </w:r>
      <w:r w:rsidR="00B659BB" w:rsidRPr="00F41AAE">
        <w:rPr>
          <w:rFonts w:ascii="Tahoma" w:hAnsi="Tahoma" w:cs="Tahoma"/>
          <w:sz w:val="24"/>
          <w:szCs w:val="24"/>
        </w:rPr>
        <w:t>Temeljem objavljenog poziva od strane Ministarstva kulture i medija, Općina Cetingrad kandidirala je projekt i za 202</w:t>
      </w:r>
      <w:r w:rsidR="00717D73">
        <w:rPr>
          <w:rFonts w:ascii="Tahoma" w:hAnsi="Tahoma" w:cs="Tahoma"/>
          <w:sz w:val="24"/>
          <w:szCs w:val="24"/>
        </w:rPr>
        <w:t>5</w:t>
      </w:r>
      <w:r w:rsidR="00B659BB" w:rsidRPr="00F41AAE">
        <w:rPr>
          <w:rFonts w:ascii="Tahoma" w:hAnsi="Tahoma" w:cs="Tahoma"/>
          <w:sz w:val="24"/>
          <w:szCs w:val="24"/>
        </w:rPr>
        <w:t>. godinu.</w:t>
      </w:r>
      <w:r w:rsidR="00717D73">
        <w:rPr>
          <w:rFonts w:ascii="Tahoma" w:hAnsi="Tahoma" w:cs="Tahoma"/>
          <w:sz w:val="24"/>
          <w:szCs w:val="24"/>
        </w:rPr>
        <w:t xml:space="preserve"> Iznos od 1.700,00 € utrošen je na procjenu utjecaja projekta </w:t>
      </w:r>
      <w:r w:rsidR="00717D73">
        <w:rPr>
          <w:rFonts w:ascii="Tahoma" w:hAnsi="Tahoma" w:cs="Tahoma"/>
          <w:sz w:val="24"/>
          <w:szCs w:val="24"/>
        </w:rPr>
        <w:lastRenderedPageBreak/>
        <w:t xml:space="preserve">stalnog postava i opremanja Starog grada Cetina – objekt prezentacijskog centra na klimatske promjene, dok je iznos od 3.750,00 utrošen za izmjene i dopune projekta stalnog postava i opremanja Starog grada Cetina – objekt prezentacijskog centra. </w:t>
      </w:r>
    </w:p>
    <w:p w14:paraId="2D9E1F3A" w14:textId="77777777" w:rsidR="00B659BB" w:rsidRDefault="00B659B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540"/>
        <w:gridCol w:w="1633"/>
        <w:gridCol w:w="1596"/>
      </w:tblGrid>
      <w:tr w:rsidR="00B659BB" w:rsidRPr="00413554" w14:paraId="3D38CE33" w14:textId="77777777" w:rsidTr="00DF6993">
        <w:trPr>
          <w:trHeight w:val="6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0B496" w14:textId="77777777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CA107" w14:textId="77777777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6EC6" w14:textId="13EFB6E9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649D" w14:textId="787C9663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413554" w:rsidRPr="00413554" w14:paraId="1D951621" w14:textId="77777777" w:rsidTr="00954336">
        <w:trPr>
          <w:jc w:val="center"/>
        </w:trPr>
        <w:tc>
          <w:tcPr>
            <w:tcW w:w="1134" w:type="dxa"/>
            <w:shd w:val="clear" w:color="auto" w:fill="auto"/>
          </w:tcPr>
          <w:p w14:paraId="474B5B69" w14:textId="16BB1556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A100012</w:t>
            </w:r>
          </w:p>
        </w:tc>
        <w:tc>
          <w:tcPr>
            <w:tcW w:w="3540" w:type="dxa"/>
            <w:shd w:val="clear" w:color="auto" w:fill="auto"/>
          </w:tcPr>
          <w:p w14:paraId="30FE9FAA" w14:textId="222E44FB" w:rsidR="00413554" w:rsidRPr="00413554" w:rsidRDefault="00413554" w:rsidP="00413554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Dan Općine i ostali prigodni datumi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3401267" w14:textId="1E6CCCC5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="00717D73">
              <w:rPr>
                <w:rFonts w:ascii="Tahoma" w:hAnsi="Tahoma" w:cs="Tahoma"/>
                <w:b/>
                <w:sz w:val="20"/>
                <w:szCs w:val="20"/>
              </w:rPr>
              <w:t>500</w:t>
            </w:r>
            <w:r w:rsidRPr="00413554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</w:p>
        </w:tc>
        <w:tc>
          <w:tcPr>
            <w:tcW w:w="1596" w:type="dxa"/>
            <w:vAlign w:val="center"/>
          </w:tcPr>
          <w:p w14:paraId="3C0EC47F" w14:textId="24DB708D" w:rsidR="00413554" w:rsidRPr="00413554" w:rsidRDefault="00717D73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5.031,52</w:t>
            </w:r>
            <w:r w:rsidR="00F41AAE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413554" w:rsidRPr="00413554" w14:paraId="2583D528" w14:textId="77777777" w:rsidTr="00954336">
        <w:trPr>
          <w:jc w:val="center"/>
        </w:trPr>
        <w:tc>
          <w:tcPr>
            <w:tcW w:w="1134" w:type="dxa"/>
            <w:shd w:val="clear" w:color="auto" w:fill="auto"/>
          </w:tcPr>
          <w:p w14:paraId="7B7EA93B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14:paraId="452F33F2" w14:textId="34385AFE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EE899F7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7C676468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D951E3F" w14:textId="77777777" w:rsidR="00B659BB" w:rsidRDefault="004514C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Kroz obilježavanje prigodnih datuma tijekom cijele godine do izražaja su došle svi</w:t>
      </w:r>
      <w:r w:rsidRPr="004514C0">
        <w:rPr>
          <w:rFonts w:ascii="Tahoma" w:hAnsi="Tahoma" w:cs="Tahoma"/>
          <w:sz w:val="24"/>
          <w:szCs w:val="24"/>
        </w:rPr>
        <w:t xml:space="preserve"> k</w:t>
      </w:r>
      <w:r>
        <w:rPr>
          <w:rFonts w:ascii="Tahoma" w:hAnsi="Tahoma" w:cs="Tahoma"/>
          <w:sz w:val="24"/>
          <w:szCs w:val="24"/>
        </w:rPr>
        <w:t>ulturno - povijesne događaji vezani uz</w:t>
      </w:r>
      <w:r w:rsidRPr="004514C0">
        <w:rPr>
          <w:rFonts w:ascii="Tahoma" w:hAnsi="Tahoma" w:cs="Tahoma"/>
          <w:sz w:val="24"/>
          <w:szCs w:val="24"/>
        </w:rPr>
        <w:t xml:space="preserve"> Općine Cetingrad</w:t>
      </w:r>
      <w:r w:rsidR="00DF6993">
        <w:rPr>
          <w:rFonts w:ascii="Tahoma" w:hAnsi="Tahoma" w:cs="Tahoma"/>
          <w:sz w:val="24"/>
          <w:szCs w:val="24"/>
        </w:rPr>
        <w:t xml:space="preserve"> i Republiku Hrvatsku</w:t>
      </w:r>
      <w:r w:rsidRPr="004514C0">
        <w:rPr>
          <w:rFonts w:ascii="Tahoma" w:hAnsi="Tahoma" w:cs="Tahoma"/>
          <w:sz w:val="24"/>
          <w:szCs w:val="24"/>
        </w:rPr>
        <w:t>.</w:t>
      </w:r>
    </w:p>
    <w:p w14:paraId="6CB631FF" w14:textId="6B51F15B" w:rsidR="00DF6993" w:rsidRDefault="00DF6993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540"/>
        <w:gridCol w:w="1633"/>
        <w:gridCol w:w="1596"/>
      </w:tblGrid>
      <w:tr w:rsidR="00DF6993" w:rsidRPr="00413554" w14:paraId="785281D0" w14:textId="77777777" w:rsidTr="00DF6993">
        <w:trPr>
          <w:trHeight w:val="5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8FF0C" w14:textId="77777777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D2922" w14:textId="77777777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FB28C" w14:textId="0076DB16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A3B6" w14:textId="54056988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717D73">
              <w:rPr>
                <w:rFonts w:ascii="Tahoma" w:hAnsi="Tahoma" w:cs="Tahoma"/>
                <w:sz w:val="20"/>
                <w:szCs w:val="20"/>
              </w:rPr>
              <w:t>4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413554" w:rsidRPr="00413554" w14:paraId="576307F3" w14:textId="77777777" w:rsidTr="00F41AAE">
        <w:trPr>
          <w:jc w:val="center"/>
        </w:trPr>
        <w:tc>
          <w:tcPr>
            <w:tcW w:w="1134" w:type="dxa"/>
            <w:shd w:val="clear" w:color="auto" w:fill="auto"/>
          </w:tcPr>
          <w:p w14:paraId="104AFCC8" w14:textId="298E6A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A10001</w:t>
            </w:r>
            <w:r w:rsidR="00F41AA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14:paraId="27D02DA5" w14:textId="13C80E12" w:rsidR="00413554" w:rsidRPr="00413554" w:rsidRDefault="00F41AAE" w:rsidP="00413554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Tekuće donacije vjerskim zajednicama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873D420" w14:textId="4AEB4DB5" w:rsidR="00413554" w:rsidRPr="00413554" w:rsidRDefault="00717D73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6.0</w:t>
            </w:r>
            <w:r w:rsidR="00F41AAE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413554" w:rsidRPr="00413554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</w:p>
        </w:tc>
        <w:tc>
          <w:tcPr>
            <w:tcW w:w="1596" w:type="dxa"/>
            <w:vAlign w:val="center"/>
          </w:tcPr>
          <w:p w14:paraId="0E9DD0E1" w14:textId="5AE21D04" w:rsidR="00413554" w:rsidRPr="00413554" w:rsidRDefault="00717D73" w:rsidP="00F41AA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6.0</w:t>
            </w:r>
            <w:r w:rsidR="00F41AAE">
              <w:rPr>
                <w:rFonts w:ascii="Tahoma" w:hAnsi="Tahoma" w:cs="Tahoma"/>
                <w:b/>
                <w:sz w:val="20"/>
                <w:szCs w:val="20"/>
              </w:rPr>
              <w:t>00,00 €</w:t>
            </w:r>
          </w:p>
        </w:tc>
      </w:tr>
      <w:tr w:rsidR="00413554" w:rsidRPr="00413554" w14:paraId="3EC55905" w14:textId="77777777" w:rsidTr="004A3FCB">
        <w:trPr>
          <w:jc w:val="center"/>
        </w:trPr>
        <w:tc>
          <w:tcPr>
            <w:tcW w:w="1134" w:type="dxa"/>
            <w:shd w:val="clear" w:color="auto" w:fill="auto"/>
          </w:tcPr>
          <w:p w14:paraId="0D34E8AC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14:paraId="41CEB778" w14:textId="35EEB160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2615E25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6" w:type="dxa"/>
          </w:tcPr>
          <w:p w14:paraId="5C658C54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33F4DAE0" w14:textId="09A3A69C" w:rsidR="00DF6993" w:rsidRPr="00F41AAE" w:rsidRDefault="00DF6993" w:rsidP="00DF699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41AAE">
        <w:rPr>
          <w:rFonts w:ascii="Tahoma" w:hAnsi="Tahoma" w:cs="Tahoma"/>
          <w:sz w:val="24"/>
          <w:szCs w:val="24"/>
        </w:rPr>
        <w:t xml:space="preserve">Sukladno proračunskim mogućnostima Općina potpomaže i rad vjerskih zajednica. Sredstva u iznosu od </w:t>
      </w:r>
      <w:r w:rsidR="00717D73">
        <w:rPr>
          <w:rFonts w:ascii="Tahoma" w:hAnsi="Tahoma" w:cs="Tahoma"/>
          <w:sz w:val="24"/>
          <w:szCs w:val="24"/>
        </w:rPr>
        <w:t>3</w:t>
      </w:r>
      <w:r w:rsidRPr="00F41AAE">
        <w:rPr>
          <w:rFonts w:ascii="Tahoma" w:hAnsi="Tahoma" w:cs="Tahoma"/>
          <w:sz w:val="24"/>
          <w:szCs w:val="24"/>
        </w:rPr>
        <w:t xml:space="preserve">.000,00 </w:t>
      </w:r>
      <w:r w:rsidR="009F4A3B">
        <w:rPr>
          <w:rFonts w:ascii="Tahoma" w:hAnsi="Tahoma" w:cs="Tahoma"/>
          <w:sz w:val="24"/>
          <w:szCs w:val="24"/>
        </w:rPr>
        <w:t>€</w:t>
      </w:r>
      <w:r w:rsidR="00117D9C" w:rsidRPr="00F41AAE">
        <w:rPr>
          <w:rFonts w:ascii="Tahoma" w:hAnsi="Tahoma" w:cs="Tahoma"/>
          <w:sz w:val="24"/>
          <w:szCs w:val="24"/>
        </w:rPr>
        <w:t xml:space="preserve"> isplaćena se</w:t>
      </w:r>
      <w:r w:rsidRPr="00F41AAE">
        <w:rPr>
          <w:rFonts w:ascii="Tahoma" w:hAnsi="Tahoma" w:cs="Tahoma"/>
          <w:sz w:val="24"/>
          <w:szCs w:val="24"/>
        </w:rPr>
        <w:t xml:space="preserve"> Župi Uznesenja Blažene Djevice Marije za </w:t>
      </w:r>
      <w:r w:rsidR="00F41AAE" w:rsidRPr="00F41AAE">
        <w:rPr>
          <w:rFonts w:ascii="Tahoma" w:hAnsi="Tahoma" w:cs="Tahoma"/>
          <w:sz w:val="24"/>
          <w:szCs w:val="24"/>
        </w:rPr>
        <w:t xml:space="preserve">uređenje </w:t>
      </w:r>
      <w:r w:rsidR="00717D73">
        <w:rPr>
          <w:rFonts w:ascii="Tahoma" w:hAnsi="Tahoma" w:cs="Tahoma"/>
          <w:sz w:val="24"/>
          <w:szCs w:val="24"/>
        </w:rPr>
        <w:t>dvorišta oko župnog ureda</w:t>
      </w:r>
      <w:r w:rsidR="00F41AAE" w:rsidRPr="00F41AAE">
        <w:rPr>
          <w:rFonts w:ascii="Tahoma" w:hAnsi="Tahoma" w:cs="Tahoma"/>
          <w:sz w:val="24"/>
          <w:szCs w:val="24"/>
        </w:rPr>
        <w:t xml:space="preserve">, dok su sredstva u iznosu od </w:t>
      </w:r>
      <w:r w:rsidR="00717D73">
        <w:rPr>
          <w:rFonts w:ascii="Tahoma" w:hAnsi="Tahoma" w:cs="Tahoma"/>
          <w:sz w:val="24"/>
          <w:szCs w:val="24"/>
        </w:rPr>
        <w:t>3.0</w:t>
      </w:r>
      <w:r w:rsidR="00F41AAE" w:rsidRPr="00F41AAE">
        <w:rPr>
          <w:rFonts w:ascii="Tahoma" w:hAnsi="Tahoma" w:cs="Tahoma"/>
          <w:sz w:val="24"/>
          <w:szCs w:val="24"/>
        </w:rPr>
        <w:t>00,00 € uplaćena Medžlisu islamske</w:t>
      </w:r>
      <w:r w:rsidR="00F41AAE">
        <w:rPr>
          <w:rFonts w:ascii="Tahoma" w:hAnsi="Tahoma" w:cs="Tahoma"/>
          <w:sz w:val="24"/>
          <w:szCs w:val="24"/>
        </w:rPr>
        <w:t xml:space="preserve"> zajednice</w:t>
      </w:r>
      <w:r w:rsidR="00F41AAE" w:rsidRPr="00F41AAE">
        <w:rPr>
          <w:rFonts w:ascii="Tahoma" w:hAnsi="Tahoma" w:cs="Tahoma"/>
          <w:sz w:val="24"/>
          <w:szCs w:val="24"/>
        </w:rPr>
        <w:t xml:space="preserve"> za</w:t>
      </w:r>
      <w:r w:rsidR="00F41AAE">
        <w:rPr>
          <w:rFonts w:ascii="Tahoma" w:hAnsi="Tahoma" w:cs="Tahoma"/>
          <w:sz w:val="24"/>
          <w:szCs w:val="24"/>
        </w:rPr>
        <w:t xml:space="preserve"> </w:t>
      </w:r>
      <w:r w:rsidR="00717D73">
        <w:rPr>
          <w:rFonts w:ascii="Tahoma" w:hAnsi="Tahoma" w:cs="Tahoma"/>
          <w:sz w:val="24"/>
          <w:szCs w:val="24"/>
        </w:rPr>
        <w:t>su</w:t>
      </w:r>
      <w:r w:rsidR="00F41AAE">
        <w:rPr>
          <w:rFonts w:ascii="Tahoma" w:hAnsi="Tahoma" w:cs="Tahoma"/>
          <w:sz w:val="24"/>
          <w:szCs w:val="24"/>
        </w:rPr>
        <w:t xml:space="preserve">financiranje </w:t>
      </w:r>
      <w:r w:rsidR="00717D73">
        <w:rPr>
          <w:rFonts w:ascii="Tahoma" w:hAnsi="Tahoma" w:cs="Tahoma"/>
          <w:sz w:val="24"/>
          <w:szCs w:val="24"/>
        </w:rPr>
        <w:t xml:space="preserve">renovacije ulaza (stepeništa) u džamiju u </w:t>
      </w:r>
      <w:proofErr w:type="spellStart"/>
      <w:r w:rsidR="00717D73">
        <w:rPr>
          <w:rFonts w:ascii="Tahoma" w:hAnsi="Tahoma" w:cs="Tahoma"/>
          <w:sz w:val="24"/>
          <w:szCs w:val="24"/>
        </w:rPr>
        <w:t>Bogovolji</w:t>
      </w:r>
      <w:proofErr w:type="spellEnd"/>
      <w:r w:rsidRPr="00F41AAE">
        <w:rPr>
          <w:rFonts w:ascii="Tahoma" w:hAnsi="Tahoma" w:cs="Tahoma"/>
          <w:sz w:val="24"/>
          <w:szCs w:val="24"/>
        </w:rPr>
        <w:t>.</w:t>
      </w:r>
    </w:p>
    <w:p w14:paraId="537D96D8" w14:textId="77777777" w:rsidR="009D3B90" w:rsidRPr="00F41AAE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10C3A6" w14:textId="77777777" w:rsidR="009D3B90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2E6F5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A72A471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0B1B473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088ADE0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0683457E" w14:textId="0F5F1B69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717D7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24E75"/>
    <w:rsid w:val="000A5DE5"/>
    <w:rsid w:val="000B51B7"/>
    <w:rsid w:val="00117D9C"/>
    <w:rsid w:val="00163615"/>
    <w:rsid w:val="00245233"/>
    <w:rsid w:val="002664F0"/>
    <w:rsid w:val="00271021"/>
    <w:rsid w:val="002904B3"/>
    <w:rsid w:val="002D2A20"/>
    <w:rsid w:val="00302197"/>
    <w:rsid w:val="00331A8C"/>
    <w:rsid w:val="00346813"/>
    <w:rsid w:val="003C57A9"/>
    <w:rsid w:val="003D3B97"/>
    <w:rsid w:val="00413554"/>
    <w:rsid w:val="004514C0"/>
    <w:rsid w:val="00473828"/>
    <w:rsid w:val="00477AE8"/>
    <w:rsid w:val="00493807"/>
    <w:rsid w:val="004A096D"/>
    <w:rsid w:val="004D7A0C"/>
    <w:rsid w:val="00517F3E"/>
    <w:rsid w:val="00590A77"/>
    <w:rsid w:val="005C578B"/>
    <w:rsid w:val="005D569D"/>
    <w:rsid w:val="006C07FC"/>
    <w:rsid w:val="006C4312"/>
    <w:rsid w:val="00717D73"/>
    <w:rsid w:val="0074666B"/>
    <w:rsid w:val="00751FA7"/>
    <w:rsid w:val="00774587"/>
    <w:rsid w:val="007E1CD3"/>
    <w:rsid w:val="007F78B4"/>
    <w:rsid w:val="008068E3"/>
    <w:rsid w:val="00845F34"/>
    <w:rsid w:val="00862DB5"/>
    <w:rsid w:val="00876B73"/>
    <w:rsid w:val="00920594"/>
    <w:rsid w:val="00931707"/>
    <w:rsid w:val="0096266D"/>
    <w:rsid w:val="009D3B90"/>
    <w:rsid w:val="009F4A3B"/>
    <w:rsid w:val="009F4E91"/>
    <w:rsid w:val="00A25A3C"/>
    <w:rsid w:val="00AA51C9"/>
    <w:rsid w:val="00AD300B"/>
    <w:rsid w:val="00AE3F90"/>
    <w:rsid w:val="00B13BDA"/>
    <w:rsid w:val="00B3389F"/>
    <w:rsid w:val="00B60BA4"/>
    <w:rsid w:val="00B659BB"/>
    <w:rsid w:val="00BD2A0E"/>
    <w:rsid w:val="00C270FF"/>
    <w:rsid w:val="00C44298"/>
    <w:rsid w:val="00CC2808"/>
    <w:rsid w:val="00CE52A0"/>
    <w:rsid w:val="00D34A0D"/>
    <w:rsid w:val="00D67BAF"/>
    <w:rsid w:val="00D72186"/>
    <w:rsid w:val="00DF6993"/>
    <w:rsid w:val="00E27CD5"/>
    <w:rsid w:val="00E94E95"/>
    <w:rsid w:val="00F2350E"/>
    <w:rsid w:val="00F31E00"/>
    <w:rsid w:val="00F41AA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D052D9C"/>
  <w15:docId w15:val="{F6F15D57-3F4E-43AA-A768-D51E24A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41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dcterms:created xsi:type="dcterms:W3CDTF">2025-02-10T08:56:00Z</dcterms:created>
  <dcterms:modified xsi:type="dcterms:W3CDTF">2025-02-11T08:24:00Z</dcterms:modified>
</cp:coreProperties>
</file>