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FDDDB" w14:textId="77777777" w:rsidR="00A96F9B" w:rsidRPr="00691E7A" w:rsidRDefault="00A96F9B" w:rsidP="00A96F9B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91E7A">
        <w:rPr>
          <w:rFonts w:ascii="Tahoma" w:hAnsi="Tahoma" w:cs="Tahoma"/>
          <w:noProof/>
          <w:sz w:val="24"/>
          <w:szCs w:val="24"/>
          <w:lang w:eastAsia="hr-HR"/>
        </w:rPr>
        <w:drawing>
          <wp:inline distT="0" distB="0" distL="0" distR="0" wp14:anchorId="45C2DAAE" wp14:editId="5F4C10BD">
            <wp:extent cx="2131200" cy="1257757"/>
            <wp:effectExtent l="0" t="0" r="254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25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EEFD5" w14:textId="77777777" w:rsidR="00A96F9B" w:rsidRPr="00691E7A" w:rsidRDefault="00A96F9B" w:rsidP="00A96F9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713669D" w14:textId="77777777" w:rsidR="00A96F9B" w:rsidRPr="00691E7A" w:rsidRDefault="00A96F9B" w:rsidP="00A96F9B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691E7A">
        <w:rPr>
          <w:rFonts w:ascii="Tahoma" w:hAnsi="Tahoma" w:cs="Tahoma"/>
          <w:b/>
          <w:sz w:val="24"/>
          <w:szCs w:val="24"/>
        </w:rPr>
        <w:t>Općinsko vijeće</w:t>
      </w:r>
    </w:p>
    <w:p w14:paraId="1E5483A2" w14:textId="71F55D76" w:rsidR="00A96F9B" w:rsidRPr="00691E7A" w:rsidRDefault="00A96F9B" w:rsidP="00A96F9B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91E7A">
        <w:rPr>
          <w:rFonts w:ascii="Tahoma" w:hAnsi="Tahoma" w:cs="Tahoma"/>
          <w:sz w:val="24"/>
          <w:szCs w:val="24"/>
        </w:rPr>
        <w:t xml:space="preserve">KLASA: </w:t>
      </w:r>
      <w:r w:rsidR="009C510A" w:rsidRPr="009C510A">
        <w:rPr>
          <w:rFonts w:ascii="Tahoma" w:hAnsi="Tahoma" w:cs="Tahoma"/>
          <w:sz w:val="24"/>
          <w:szCs w:val="24"/>
        </w:rPr>
        <w:t>024-02/25-01/05</w:t>
      </w:r>
      <w:r w:rsidR="009C510A">
        <w:rPr>
          <w:rFonts w:ascii="Tahoma" w:hAnsi="Tahoma" w:cs="Tahoma"/>
          <w:sz w:val="24"/>
          <w:szCs w:val="24"/>
        </w:rPr>
        <w:t xml:space="preserve"> </w:t>
      </w:r>
    </w:p>
    <w:p w14:paraId="2B4A953A" w14:textId="58FAF37B" w:rsidR="00A96F9B" w:rsidRPr="00691E7A" w:rsidRDefault="00A96F9B" w:rsidP="00A96F9B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91E7A">
        <w:rPr>
          <w:rFonts w:ascii="Tahoma" w:hAnsi="Tahoma" w:cs="Tahoma"/>
          <w:sz w:val="24"/>
          <w:szCs w:val="24"/>
        </w:rPr>
        <w:t>URBROJ:</w:t>
      </w:r>
      <w:r w:rsidR="009C510A">
        <w:rPr>
          <w:rFonts w:ascii="Tahoma" w:hAnsi="Tahoma" w:cs="Tahoma"/>
          <w:sz w:val="24"/>
          <w:szCs w:val="24"/>
        </w:rPr>
        <w:t xml:space="preserve"> </w:t>
      </w:r>
      <w:r w:rsidR="009C510A" w:rsidRPr="009C510A">
        <w:rPr>
          <w:rFonts w:ascii="Tahoma" w:hAnsi="Tahoma" w:cs="Tahoma"/>
          <w:sz w:val="24"/>
          <w:szCs w:val="24"/>
        </w:rPr>
        <w:t>2133-7-03/1-25-1</w:t>
      </w:r>
      <w:r w:rsidR="009C510A">
        <w:rPr>
          <w:rFonts w:ascii="Tahoma" w:hAnsi="Tahoma" w:cs="Tahoma"/>
          <w:sz w:val="24"/>
          <w:szCs w:val="24"/>
        </w:rPr>
        <w:t xml:space="preserve"> </w:t>
      </w:r>
    </w:p>
    <w:p w14:paraId="674B8E76" w14:textId="7ED2190D" w:rsidR="00A96F9B" w:rsidRDefault="00A96F9B" w:rsidP="00A96F9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Cetingrad,</w:t>
      </w:r>
      <w:r w:rsidRPr="00691E7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1</w:t>
      </w:r>
      <w:r w:rsidR="00747AAD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. lipanj </w:t>
      </w:r>
      <w:r w:rsidRPr="00691E7A">
        <w:rPr>
          <w:rFonts w:ascii="Tahoma" w:hAnsi="Tahoma" w:cs="Tahoma"/>
          <w:sz w:val="24"/>
          <w:szCs w:val="24"/>
        </w:rPr>
        <w:t>202</w:t>
      </w:r>
      <w:r w:rsidR="00747AAD">
        <w:rPr>
          <w:rFonts w:ascii="Tahoma" w:hAnsi="Tahoma" w:cs="Tahoma"/>
          <w:sz w:val="24"/>
          <w:szCs w:val="24"/>
        </w:rPr>
        <w:t>5</w:t>
      </w:r>
      <w:r w:rsidRPr="00691E7A">
        <w:rPr>
          <w:rFonts w:ascii="Tahoma" w:hAnsi="Tahoma" w:cs="Tahoma"/>
          <w:sz w:val="24"/>
          <w:szCs w:val="24"/>
        </w:rPr>
        <w:t>. godine</w:t>
      </w:r>
    </w:p>
    <w:p w14:paraId="58A52E24" w14:textId="77777777" w:rsidR="00A96F9B" w:rsidRDefault="00A96F9B" w:rsidP="00A96F9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3E7FCC9" w14:textId="7E6687C3" w:rsidR="00062D81" w:rsidRDefault="00A96F9B" w:rsidP="00A96F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Na temelju članka 38. Zakona o lokalnoj i područnoj (regionalnoj) samoupravi („Narodne novine“ broj  </w:t>
      </w:r>
      <w:r w:rsidRPr="00A96F9B">
        <w:rPr>
          <w:rFonts w:ascii="Tahoma" w:hAnsi="Tahoma" w:cs="Tahoma"/>
          <w:sz w:val="24"/>
          <w:szCs w:val="24"/>
        </w:rPr>
        <w:t>33/01, 60/01, 129/05</w:t>
      </w:r>
      <w:r>
        <w:rPr>
          <w:rFonts w:ascii="Tahoma" w:hAnsi="Tahoma" w:cs="Tahoma"/>
          <w:sz w:val="24"/>
          <w:szCs w:val="24"/>
        </w:rPr>
        <w:t xml:space="preserve">, 109/07, 125/08, 36/09, 36/09, </w:t>
      </w:r>
      <w:r w:rsidRPr="00A96F9B">
        <w:rPr>
          <w:rFonts w:ascii="Tahoma" w:hAnsi="Tahoma" w:cs="Tahoma"/>
          <w:sz w:val="24"/>
          <w:szCs w:val="24"/>
        </w:rPr>
        <w:t>150/11, 144/12</w:t>
      </w:r>
      <w:r>
        <w:rPr>
          <w:rFonts w:ascii="Tahoma" w:hAnsi="Tahoma" w:cs="Tahoma"/>
          <w:sz w:val="24"/>
          <w:szCs w:val="24"/>
        </w:rPr>
        <w:t xml:space="preserve">, 19/13, 137/15, 123/17, 98/19 i </w:t>
      </w:r>
      <w:r w:rsidRPr="00A96F9B">
        <w:rPr>
          <w:rFonts w:ascii="Tahoma" w:hAnsi="Tahoma" w:cs="Tahoma"/>
          <w:sz w:val="24"/>
          <w:szCs w:val="24"/>
        </w:rPr>
        <w:t>144/20</w:t>
      </w:r>
      <w:r>
        <w:rPr>
          <w:rFonts w:ascii="Tahoma" w:hAnsi="Tahoma" w:cs="Tahoma"/>
          <w:sz w:val="24"/>
          <w:szCs w:val="24"/>
        </w:rPr>
        <w:t xml:space="preserve">) i članka </w:t>
      </w:r>
      <w:r w:rsidR="00FA4FB9">
        <w:rPr>
          <w:rFonts w:ascii="Tahoma" w:hAnsi="Tahoma" w:cs="Tahoma"/>
          <w:sz w:val="24"/>
          <w:szCs w:val="24"/>
        </w:rPr>
        <w:t>30. Statuta Općine Cetingrad („Glasnik Karlovačke županije“ broj 11/21</w:t>
      </w:r>
      <w:r w:rsidR="00747AAD">
        <w:rPr>
          <w:rFonts w:ascii="Tahoma" w:hAnsi="Tahoma" w:cs="Tahoma"/>
          <w:sz w:val="24"/>
          <w:szCs w:val="24"/>
        </w:rPr>
        <w:t xml:space="preserve"> i 36a/21</w:t>
      </w:r>
      <w:r w:rsidR="00FA4FB9">
        <w:rPr>
          <w:rFonts w:ascii="Tahoma" w:hAnsi="Tahoma" w:cs="Tahoma"/>
          <w:sz w:val="24"/>
          <w:szCs w:val="24"/>
        </w:rPr>
        <w:t>)</w:t>
      </w:r>
      <w:r w:rsidR="00062D81">
        <w:rPr>
          <w:rFonts w:ascii="Tahoma" w:hAnsi="Tahoma" w:cs="Tahoma"/>
          <w:sz w:val="24"/>
          <w:szCs w:val="24"/>
        </w:rPr>
        <w:t xml:space="preserve"> Općinsko vijeće Općine Cetingrad na konstituirajućoj sjednici održanoj 1</w:t>
      </w:r>
      <w:r w:rsidR="00747AAD">
        <w:rPr>
          <w:rFonts w:ascii="Tahoma" w:hAnsi="Tahoma" w:cs="Tahoma"/>
          <w:sz w:val="24"/>
          <w:szCs w:val="24"/>
        </w:rPr>
        <w:t>2</w:t>
      </w:r>
      <w:r w:rsidR="00062D81">
        <w:rPr>
          <w:rFonts w:ascii="Tahoma" w:hAnsi="Tahoma" w:cs="Tahoma"/>
          <w:sz w:val="24"/>
          <w:szCs w:val="24"/>
        </w:rPr>
        <w:t>. lipnja 202</w:t>
      </w:r>
      <w:r w:rsidR="00747AAD">
        <w:rPr>
          <w:rFonts w:ascii="Tahoma" w:hAnsi="Tahoma" w:cs="Tahoma"/>
          <w:sz w:val="24"/>
          <w:szCs w:val="24"/>
        </w:rPr>
        <w:t>5</w:t>
      </w:r>
      <w:r w:rsidR="00062D81">
        <w:rPr>
          <w:rFonts w:ascii="Tahoma" w:hAnsi="Tahoma" w:cs="Tahoma"/>
          <w:sz w:val="24"/>
          <w:szCs w:val="24"/>
        </w:rPr>
        <w:t>. godine donosi</w:t>
      </w:r>
    </w:p>
    <w:p w14:paraId="05D97F78" w14:textId="77777777" w:rsidR="00062D81" w:rsidRDefault="00062D81" w:rsidP="00A96F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3FBC6E9" w14:textId="77777777" w:rsidR="00062D81" w:rsidRDefault="00062D81" w:rsidP="00A96F9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D0A817A" w14:textId="77777777" w:rsidR="00A96F9B" w:rsidRPr="00062D81" w:rsidRDefault="00062D81" w:rsidP="00062D81">
      <w:pPr>
        <w:spacing w:after="0" w:line="240" w:lineRule="auto"/>
        <w:jc w:val="center"/>
        <w:rPr>
          <w:rFonts w:ascii="Tahoma" w:hAnsi="Tahoma" w:cs="Tahoma"/>
          <w:b/>
          <w:sz w:val="30"/>
          <w:szCs w:val="30"/>
        </w:rPr>
      </w:pPr>
      <w:r w:rsidRPr="00062D81">
        <w:rPr>
          <w:rFonts w:ascii="Tahoma" w:hAnsi="Tahoma" w:cs="Tahoma"/>
          <w:b/>
          <w:sz w:val="30"/>
          <w:szCs w:val="30"/>
        </w:rPr>
        <w:t>O D L U K U</w:t>
      </w:r>
    </w:p>
    <w:p w14:paraId="4716254C" w14:textId="77777777" w:rsidR="00062D81" w:rsidRPr="00062D81" w:rsidRDefault="00062D81" w:rsidP="00062D8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062D81">
        <w:rPr>
          <w:rFonts w:ascii="Tahoma" w:hAnsi="Tahoma" w:cs="Tahoma"/>
          <w:b/>
          <w:sz w:val="24"/>
          <w:szCs w:val="24"/>
        </w:rPr>
        <w:t>o izboru članova Mandatnog povjerenstva</w:t>
      </w:r>
    </w:p>
    <w:p w14:paraId="37A1B7BE" w14:textId="77777777" w:rsidR="00062D81" w:rsidRDefault="00062D81" w:rsidP="00062D8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5212B369" w14:textId="77777777" w:rsidR="00062D81" w:rsidRDefault="00062D81" w:rsidP="00062D8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3279B69C" w14:textId="77777777" w:rsidR="00062D81" w:rsidRDefault="00062D81" w:rsidP="00062D8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1.</w:t>
      </w:r>
    </w:p>
    <w:p w14:paraId="025F54FE" w14:textId="77777777" w:rsidR="00062D81" w:rsidRDefault="00062D81" w:rsidP="00062D81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1E4C5158" w14:textId="77777777" w:rsidR="00062D81" w:rsidRDefault="00062D81" w:rsidP="00062D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Općinsko vijeće Općine Cetingrad u M</w:t>
      </w:r>
      <w:r w:rsidR="003576FD">
        <w:rPr>
          <w:rFonts w:ascii="Tahoma" w:hAnsi="Tahoma" w:cs="Tahoma"/>
          <w:sz w:val="24"/>
          <w:szCs w:val="24"/>
        </w:rPr>
        <w:t>andatno povjerenstvo imenuje</w:t>
      </w:r>
      <w:r>
        <w:rPr>
          <w:rFonts w:ascii="Tahoma" w:hAnsi="Tahoma" w:cs="Tahoma"/>
          <w:sz w:val="24"/>
          <w:szCs w:val="24"/>
        </w:rPr>
        <w:t xml:space="preserve"> slijedeće vijećnike:</w:t>
      </w:r>
    </w:p>
    <w:p w14:paraId="70D951DE" w14:textId="78AB5CD0" w:rsidR="00062D81" w:rsidRDefault="009C510A" w:rsidP="00062D8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Adrijana Stjepić </w:t>
      </w:r>
      <w:r w:rsidR="00062D81">
        <w:rPr>
          <w:rFonts w:ascii="Tahoma" w:hAnsi="Tahoma" w:cs="Tahoma"/>
          <w:sz w:val="24"/>
          <w:szCs w:val="24"/>
        </w:rPr>
        <w:t>– predsjednik</w:t>
      </w:r>
    </w:p>
    <w:p w14:paraId="5C26ABA1" w14:textId="1E307BD9" w:rsidR="00062D81" w:rsidRDefault="009C510A" w:rsidP="00062D8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Petar </w:t>
      </w:r>
      <w:proofErr w:type="spellStart"/>
      <w:r>
        <w:rPr>
          <w:rFonts w:ascii="Tahoma" w:hAnsi="Tahoma" w:cs="Tahoma"/>
          <w:sz w:val="24"/>
          <w:szCs w:val="24"/>
        </w:rPr>
        <w:t>Mrgan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062D81">
        <w:rPr>
          <w:rFonts w:ascii="Tahoma" w:hAnsi="Tahoma" w:cs="Tahoma"/>
          <w:sz w:val="24"/>
          <w:szCs w:val="24"/>
        </w:rPr>
        <w:t xml:space="preserve">– član </w:t>
      </w:r>
    </w:p>
    <w:p w14:paraId="5293349A" w14:textId="24ADA6C7" w:rsidR="00062D81" w:rsidRDefault="009C510A" w:rsidP="00062D8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Tomislav Medved </w:t>
      </w:r>
      <w:r w:rsidR="00062D81">
        <w:rPr>
          <w:rFonts w:ascii="Tahoma" w:hAnsi="Tahoma" w:cs="Tahoma"/>
          <w:sz w:val="24"/>
          <w:szCs w:val="24"/>
        </w:rPr>
        <w:t xml:space="preserve">– član </w:t>
      </w:r>
    </w:p>
    <w:p w14:paraId="7455CE1C" w14:textId="77777777" w:rsidR="00062D81" w:rsidRPr="00062D81" w:rsidRDefault="00062D81" w:rsidP="00062D81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1AD10408" w14:textId="77777777" w:rsidR="00062D81" w:rsidRPr="00062D81" w:rsidRDefault="00062D81" w:rsidP="00062D8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2</w:t>
      </w:r>
      <w:r w:rsidRPr="00062D81">
        <w:rPr>
          <w:rFonts w:ascii="Tahoma" w:hAnsi="Tahoma" w:cs="Tahoma"/>
          <w:b/>
          <w:sz w:val="24"/>
          <w:szCs w:val="24"/>
        </w:rPr>
        <w:t>.</w:t>
      </w:r>
    </w:p>
    <w:p w14:paraId="5F94641F" w14:textId="77777777" w:rsidR="00062D81" w:rsidRDefault="00062D81" w:rsidP="00062D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AD1E276" w14:textId="77777777" w:rsidR="00062D81" w:rsidRPr="00062D81" w:rsidRDefault="00062D81" w:rsidP="00062D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Mandatno povjerenstvo obavlja poslove utvrđene Zakonom o lokalnoj i područnoj (regionalnoj) samoupravi, Statutom Općine cetingrad te u skladu s Poslovnikom Općinskog vijeća Općine Cetingrad. </w:t>
      </w:r>
    </w:p>
    <w:p w14:paraId="40E9A39B" w14:textId="77777777" w:rsidR="00062D81" w:rsidRDefault="00062D81" w:rsidP="00062D81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5E3649DF" w14:textId="77777777" w:rsidR="00062D81" w:rsidRPr="00062D81" w:rsidRDefault="00062D81" w:rsidP="00062D8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062D81">
        <w:rPr>
          <w:rFonts w:ascii="Tahoma" w:hAnsi="Tahoma" w:cs="Tahoma"/>
          <w:b/>
          <w:sz w:val="24"/>
          <w:szCs w:val="24"/>
        </w:rPr>
        <w:t>Članak 3.</w:t>
      </w:r>
    </w:p>
    <w:p w14:paraId="63BCE4AC" w14:textId="77777777" w:rsidR="00062D81" w:rsidRPr="00691E7A" w:rsidRDefault="00062D81" w:rsidP="00062D81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609D9391" w14:textId="77777777" w:rsidR="0074666B" w:rsidRDefault="00062D81" w:rsidP="00A96F9B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Odluka na snagu stupa danom donošenja, a objavit će se u „Glasniku Karlovačke županije“.</w:t>
      </w:r>
    </w:p>
    <w:p w14:paraId="18330FE6" w14:textId="77777777" w:rsidR="00062D81" w:rsidRDefault="00062D81" w:rsidP="00A96F9B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79F5A572" w14:textId="77777777" w:rsidR="00062D81" w:rsidRDefault="00062D81" w:rsidP="00062D81">
      <w:pPr>
        <w:spacing w:after="0"/>
        <w:ind w:left="360" w:firstLine="601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Ovlašteni </w:t>
      </w:r>
      <w:proofErr w:type="spellStart"/>
      <w:r>
        <w:rPr>
          <w:rFonts w:ascii="Tahoma" w:hAnsi="Tahoma" w:cs="Tahoma"/>
          <w:sz w:val="24"/>
          <w:szCs w:val="24"/>
        </w:rPr>
        <w:t>sazivatelj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</w:p>
    <w:p w14:paraId="5FD8FDC6" w14:textId="77777777" w:rsidR="00062D81" w:rsidRDefault="00062D81" w:rsidP="00062D81">
      <w:pPr>
        <w:spacing w:after="0"/>
        <w:ind w:left="566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konstituirajuće sjednice</w:t>
      </w:r>
    </w:p>
    <w:p w14:paraId="228C7C68" w14:textId="77777777" w:rsidR="00062D81" w:rsidRDefault="00062D81" w:rsidP="00062D81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028D75B4" w14:textId="77777777" w:rsidR="00062D81" w:rsidRDefault="00062D81" w:rsidP="00062D81">
      <w:pPr>
        <w:spacing w:after="0"/>
        <w:ind w:left="4956"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__________________________</w:t>
      </w:r>
    </w:p>
    <w:p w14:paraId="07E93EA7" w14:textId="77777777" w:rsidR="00062D81" w:rsidRDefault="00062D81" w:rsidP="00062D81">
      <w:pPr>
        <w:spacing w:after="0"/>
        <w:ind w:left="566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Snježana Stipetić, </w:t>
      </w:r>
      <w:proofErr w:type="spellStart"/>
      <w:r>
        <w:rPr>
          <w:rFonts w:ascii="Tahoma" w:hAnsi="Tahoma" w:cs="Tahoma"/>
          <w:sz w:val="24"/>
          <w:szCs w:val="24"/>
        </w:rPr>
        <w:t>mag.oec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14:paraId="1A15525B" w14:textId="77777777" w:rsidR="00062D81" w:rsidRDefault="00062D81" w:rsidP="00062D81">
      <w:pPr>
        <w:spacing w:after="0"/>
        <w:ind w:left="566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(pročelnica Jedinstvenog upravnog  </w:t>
      </w:r>
    </w:p>
    <w:p w14:paraId="3F0534AE" w14:textId="77777777" w:rsidR="00062D81" w:rsidRPr="00A96F9B" w:rsidRDefault="00062D81" w:rsidP="00062D81">
      <w:pPr>
        <w:spacing w:after="0"/>
        <w:ind w:left="566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odjela Općine Cetingrad)</w:t>
      </w:r>
    </w:p>
    <w:sectPr w:rsidR="00062D81" w:rsidRPr="00A96F9B" w:rsidSect="009E467F">
      <w:pgSz w:w="11906" w:h="16838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556C8"/>
    <w:multiLevelType w:val="hybridMultilevel"/>
    <w:tmpl w:val="86E45A66"/>
    <w:lvl w:ilvl="0" w:tplc="E3A84D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593785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9B"/>
    <w:rsid w:val="00062D81"/>
    <w:rsid w:val="000E52E3"/>
    <w:rsid w:val="00220CAC"/>
    <w:rsid w:val="003576FD"/>
    <w:rsid w:val="0066519E"/>
    <w:rsid w:val="0074666B"/>
    <w:rsid w:val="00747AAD"/>
    <w:rsid w:val="007E7CF3"/>
    <w:rsid w:val="00985B01"/>
    <w:rsid w:val="009C510A"/>
    <w:rsid w:val="009E467F"/>
    <w:rsid w:val="00A96F9B"/>
    <w:rsid w:val="00FA4FB9"/>
    <w:rsid w:val="00FE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68B32820"/>
  <w15:docId w15:val="{7A7C7124-F72D-46A6-899F-37ED37B1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F9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96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6F9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62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Snježana Stipetić</cp:lastModifiedBy>
  <cp:revision>5</cp:revision>
  <cp:lastPrinted>2025-06-12T10:10:00Z</cp:lastPrinted>
  <dcterms:created xsi:type="dcterms:W3CDTF">2025-06-06T07:58:00Z</dcterms:created>
  <dcterms:modified xsi:type="dcterms:W3CDTF">2025-06-12T10:12:00Z</dcterms:modified>
</cp:coreProperties>
</file>