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E7BA" w14:textId="2FD866DA" w:rsidR="00F90AB1" w:rsidRDefault="00D24E5F" w:rsidP="00F90AB1">
      <w:pPr>
        <w:tabs>
          <w:tab w:val="left" w:pos="1100"/>
        </w:tabs>
        <w:rPr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 </w:t>
      </w:r>
      <w:r w:rsidR="00F90AB1" w:rsidRPr="00FD59E9"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ED11641" wp14:editId="14B3AEB1">
            <wp:extent cx="2133600" cy="1104900"/>
            <wp:effectExtent l="0" t="0" r="0" b="0"/>
            <wp:docPr id="209901550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AB1">
        <w:rPr>
          <w:sz w:val="24"/>
          <w:szCs w:val="24"/>
          <w:lang w:val="hr-HR"/>
        </w:rPr>
        <w:t xml:space="preserve">                                  </w:t>
      </w:r>
      <w:r w:rsidR="0043076E">
        <w:rPr>
          <w:sz w:val="24"/>
          <w:szCs w:val="24"/>
          <w:lang w:val="hr-HR"/>
        </w:rPr>
        <w:t xml:space="preserve">                  </w:t>
      </w:r>
    </w:p>
    <w:p w14:paraId="1D922807" w14:textId="77777777" w:rsidR="00F90AB1" w:rsidRDefault="00F90AB1" w:rsidP="00F90AB1">
      <w:pPr>
        <w:tabs>
          <w:tab w:val="left" w:pos="1100"/>
        </w:tabs>
        <w:rPr>
          <w:sz w:val="24"/>
          <w:szCs w:val="24"/>
          <w:lang w:val="hr-HR"/>
        </w:rPr>
      </w:pPr>
    </w:p>
    <w:p w14:paraId="5C7882BB" w14:textId="77777777" w:rsidR="00F90AB1" w:rsidRPr="00691E7A" w:rsidRDefault="00F90AB1" w:rsidP="00F90AB1">
      <w:pPr>
        <w:rPr>
          <w:rFonts w:ascii="Tahoma" w:hAnsi="Tahoma" w:cs="Tahoma"/>
          <w:b/>
          <w:sz w:val="24"/>
          <w:szCs w:val="24"/>
        </w:rPr>
      </w:pPr>
      <w:proofErr w:type="spellStart"/>
      <w:r w:rsidRPr="00691E7A">
        <w:rPr>
          <w:rFonts w:ascii="Tahoma" w:hAnsi="Tahoma" w:cs="Tahoma"/>
          <w:b/>
          <w:sz w:val="24"/>
          <w:szCs w:val="24"/>
        </w:rPr>
        <w:t>Općinsko</w:t>
      </w:r>
      <w:proofErr w:type="spellEnd"/>
      <w:r w:rsidRPr="00691E7A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91E7A">
        <w:rPr>
          <w:rFonts w:ascii="Tahoma" w:hAnsi="Tahoma" w:cs="Tahoma"/>
          <w:b/>
          <w:sz w:val="24"/>
          <w:szCs w:val="24"/>
        </w:rPr>
        <w:t>vijeće</w:t>
      </w:r>
      <w:proofErr w:type="spellEnd"/>
    </w:p>
    <w:p w14:paraId="163C33DA" w14:textId="5F00CD1D" w:rsidR="00F90AB1" w:rsidRPr="00CD7794" w:rsidRDefault="00F90AB1" w:rsidP="00F90AB1">
      <w:pPr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KLASA: </w:t>
      </w:r>
      <w:r w:rsidR="00C3342F" w:rsidRPr="00C3342F">
        <w:rPr>
          <w:rFonts w:ascii="Tahoma" w:hAnsi="Tahoma" w:cs="Tahoma"/>
          <w:sz w:val="24"/>
          <w:szCs w:val="24"/>
        </w:rPr>
        <w:t>335-01/26-01/01</w:t>
      </w:r>
    </w:p>
    <w:p w14:paraId="1E9DE599" w14:textId="3B244DBD" w:rsidR="00F90AB1" w:rsidRPr="00CD7794" w:rsidRDefault="00F90AB1" w:rsidP="00F90AB1">
      <w:pPr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>URBROJ:</w:t>
      </w:r>
      <w:r w:rsidR="00C3342F">
        <w:rPr>
          <w:rFonts w:ascii="Tahoma" w:hAnsi="Tahoma" w:cs="Tahoma"/>
          <w:sz w:val="24"/>
          <w:szCs w:val="24"/>
        </w:rPr>
        <w:t xml:space="preserve"> </w:t>
      </w:r>
      <w:r w:rsidR="00C3342F" w:rsidRPr="00C3342F">
        <w:rPr>
          <w:rFonts w:ascii="Tahoma" w:hAnsi="Tahoma" w:cs="Tahoma"/>
          <w:sz w:val="24"/>
          <w:szCs w:val="24"/>
        </w:rPr>
        <w:t>2133-7-03/1-26-1</w:t>
      </w:r>
      <w:r w:rsidRPr="00CD7794">
        <w:rPr>
          <w:rFonts w:ascii="Tahoma" w:hAnsi="Tahoma" w:cs="Tahoma"/>
          <w:sz w:val="24"/>
          <w:szCs w:val="24"/>
        </w:rPr>
        <w:t xml:space="preserve"> </w:t>
      </w:r>
    </w:p>
    <w:p w14:paraId="2A7DE94A" w14:textId="386B8E70" w:rsidR="00F90AB1" w:rsidRDefault="00F90AB1" w:rsidP="00F90AB1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Cetingrad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="00594114">
        <w:rPr>
          <w:rFonts w:ascii="Tahoma" w:hAnsi="Tahoma" w:cs="Tahoma"/>
          <w:sz w:val="24"/>
          <w:szCs w:val="24"/>
        </w:rPr>
        <w:t xml:space="preserve"> </w:t>
      </w:r>
      <w:r w:rsidR="00E66389">
        <w:rPr>
          <w:rFonts w:ascii="Tahoma" w:hAnsi="Tahoma" w:cs="Tahoma"/>
          <w:sz w:val="24"/>
          <w:szCs w:val="24"/>
        </w:rPr>
        <w:t>1</w:t>
      </w:r>
      <w:r w:rsidR="00E8658A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0A1640">
        <w:rPr>
          <w:rFonts w:ascii="Tahoma" w:hAnsi="Tahoma" w:cs="Tahoma"/>
          <w:sz w:val="24"/>
          <w:szCs w:val="24"/>
        </w:rPr>
        <w:t>ožuj</w:t>
      </w:r>
      <w:r w:rsidR="00E8658A">
        <w:rPr>
          <w:rFonts w:ascii="Tahoma" w:hAnsi="Tahoma" w:cs="Tahoma"/>
          <w:sz w:val="24"/>
          <w:szCs w:val="24"/>
        </w:rPr>
        <w:t>ak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CD7794">
        <w:rPr>
          <w:rFonts w:ascii="Tahoma" w:hAnsi="Tahoma" w:cs="Tahoma"/>
          <w:sz w:val="24"/>
          <w:szCs w:val="24"/>
        </w:rPr>
        <w:t>202</w:t>
      </w:r>
      <w:r>
        <w:rPr>
          <w:rFonts w:ascii="Tahoma" w:hAnsi="Tahoma" w:cs="Tahoma"/>
          <w:sz w:val="24"/>
          <w:szCs w:val="24"/>
        </w:rPr>
        <w:t>6</w:t>
      </w:r>
      <w:r w:rsidRPr="00CD779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D7794">
        <w:rPr>
          <w:rFonts w:ascii="Tahoma" w:hAnsi="Tahoma" w:cs="Tahoma"/>
          <w:sz w:val="24"/>
          <w:szCs w:val="24"/>
        </w:rPr>
        <w:t>godine</w:t>
      </w:r>
      <w:proofErr w:type="spellEnd"/>
    </w:p>
    <w:p w14:paraId="71AA6FEA" w14:textId="77777777" w:rsidR="00F90AB1" w:rsidRDefault="00F90AB1" w:rsidP="00F90AB1">
      <w:pPr>
        <w:tabs>
          <w:tab w:val="left" w:pos="1100"/>
        </w:tabs>
        <w:rPr>
          <w:sz w:val="24"/>
          <w:szCs w:val="24"/>
          <w:lang w:val="hr-HR"/>
        </w:rPr>
      </w:pPr>
    </w:p>
    <w:p w14:paraId="4FFC77BF" w14:textId="0B164D91" w:rsidR="005D3451" w:rsidRPr="00D24E5F" w:rsidRDefault="00D24E5F" w:rsidP="00F90AB1">
      <w:pPr>
        <w:tabs>
          <w:tab w:val="left" w:pos="1100"/>
        </w:tabs>
        <w:rPr>
          <w:b/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</w:t>
      </w:r>
    </w:p>
    <w:p w14:paraId="238AC95C" w14:textId="77777777" w:rsidR="005D3451" w:rsidRPr="00D24E5F" w:rsidRDefault="005D3451" w:rsidP="005D3451">
      <w:pPr>
        <w:rPr>
          <w:b/>
          <w:bCs/>
          <w:sz w:val="24"/>
          <w:szCs w:val="24"/>
          <w:lang w:val="hr-HR"/>
        </w:rPr>
      </w:pPr>
      <w:r w:rsidRPr="00D24E5F">
        <w:rPr>
          <w:sz w:val="24"/>
          <w:szCs w:val="24"/>
          <w:lang w:val="hr-HR"/>
        </w:rPr>
        <w:t xml:space="preserve">                                                                                               </w:t>
      </w:r>
      <w:r w:rsidRPr="00D24E5F">
        <w:rPr>
          <w:b/>
          <w:bCs/>
          <w:sz w:val="24"/>
          <w:szCs w:val="24"/>
          <w:lang w:val="hr-HR"/>
        </w:rPr>
        <w:t xml:space="preserve"> </w:t>
      </w:r>
    </w:p>
    <w:p w14:paraId="54E672C7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1E84B8F2" w14:textId="01FFBBCC" w:rsidR="007F3FC6" w:rsidRPr="00F90AB1" w:rsidRDefault="00195124" w:rsidP="007F3FC6">
      <w:pPr>
        <w:jc w:val="both"/>
        <w:rPr>
          <w:rFonts w:ascii="Tahoma" w:hAnsi="Tahoma" w:cs="Tahoma"/>
          <w:sz w:val="24"/>
          <w:szCs w:val="24"/>
        </w:rPr>
      </w:pPr>
      <w:r w:rsidRPr="00AA4615">
        <w:rPr>
          <w:rFonts w:ascii="Tahoma" w:hAnsi="Tahoma" w:cs="Tahoma"/>
          <w:sz w:val="24"/>
          <w:szCs w:val="24"/>
        </w:rPr>
        <w:t xml:space="preserve">Na </w:t>
      </w:r>
      <w:proofErr w:type="spellStart"/>
      <w:r w:rsidRPr="00AA4615">
        <w:rPr>
          <w:rFonts w:ascii="Tahoma" w:hAnsi="Tahoma" w:cs="Tahoma"/>
          <w:sz w:val="24"/>
          <w:szCs w:val="24"/>
        </w:rPr>
        <w:t>temelju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A4615">
        <w:rPr>
          <w:rFonts w:ascii="Tahoma" w:hAnsi="Tahoma" w:cs="Tahoma"/>
          <w:sz w:val="24"/>
          <w:szCs w:val="24"/>
        </w:rPr>
        <w:t>članka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9., 14., </w:t>
      </w:r>
      <w:proofErr w:type="spellStart"/>
      <w:r w:rsidRPr="00AA4615">
        <w:rPr>
          <w:rFonts w:ascii="Tahoma" w:hAnsi="Tahoma" w:cs="Tahoma"/>
          <w:sz w:val="24"/>
          <w:szCs w:val="24"/>
        </w:rPr>
        <w:t>i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41. </w:t>
      </w:r>
      <w:proofErr w:type="spellStart"/>
      <w:r w:rsidRPr="00AA4615">
        <w:rPr>
          <w:rFonts w:ascii="Tahoma" w:hAnsi="Tahoma" w:cs="Tahoma"/>
          <w:sz w:val="24"/>
          <w:szCs w:val="24"/>
        </w:rPr>
        <w:t>Zakona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AA4615">
        <w:rPr>
          <w:rFonts w:ascii="Tahoma" w:hAnsi="Tahoma" w:cs="Tahoma"/>
          <w:sz w:val="24"/>
          <w:szCs w:val="24"/>
        </w:rPr>
        <w:t>ugostiteljskoj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AA4615">
        <w:rPr>
          <w:rFonts w:ascii="Tahoma" w:hAnsi="Tahoma" w:cs="Tahoma"/>
          <w:sz w:val="24"/>
          <w:szCs w:val="24"/>
        </w:rPr>
        <w:t>djelatnosti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Pr="00AA4615">
        <w:rPr>
          <w:rFonts w:ascii="Tahoma" w:hAnsi="Tahoma" w:cs="Tahoma"/>
          <w:sz w:val="24"/>
          <w:szCs w:val="24"/>
        </w:rPr>
        <w:t>Narodne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novine“, </w:t>
      </w:r>
      <w:proofErr w:type="spellStart"/>
      <w:r w:rsidRPr="00AA4615">
        <w:rPr>
          <w:rFonts w:ascii="Tahoma" w:hAnsi="Tahoma" w:cs="Tahoma"/>
          <w:sz w:val="24"/>
          <w:szCs w:val="24"/>
        </w:rPr>
        <w:t>broj</w:t>
      </w:r>
      <w:proofErr w:type="spellEnd"/>
      <w:r w:rsidRPr="00AA4615">
        <w:rPr>
          <w:rFonts w:ascii="Tahoma" w:hAnsi="Tahoma" w:cs="Tahoma"/>
          <w:sz w:val="24"/>
          <w:szCs w:val="24"/>
        </w:rPr>
        <w:t xml:space="preserve"> </w:t>
      </w:r>
      <w:hyperlink r:id="rId8" w:history="1">
        <w:r w:rsidRPr="00AA3D1B">
          <w:rPr>
            <w:rStyle w:val="Hiperveza"/>
            <w:rFonts w:ascii="Tahoma" w:eastAsiaTheme="majorEastAsia" w:hAnsi="Tahoma" w:cs="Tahoma"/>
            <w:bCs/>
            <w:color w:val="auto"/>
            <w:sz w:val="24"/>
            <w:szCs w:val="24"/>
            <w:u w:val="none"/>
          </w:rPr>
          <w:t>85/15</w:t>
        </w:r>
      </w:hyperlink>
      <w:r w:rsidRPr="00AA3D1B">
        <w:rPr>
          <w:rFonts w:ascii="Tahoma" w:hAnsi="Tahoma" w:cs="Tahoma"/>
          <w:sz w:val="24"/>
          <w:szCs w:val="24"/>
        </w:rPr>
        <w:t>,</w:t>
      </w:r>
      <w:r w:rsidRPr="00AA3D1B">
        <w:rPr>
          <w:rStyle w:val="apple-converted-space"/>
          <w:rFonts w:ascii="Tahoma" w:eastAsiaTheme="majorEastAsia" w:hAnsi="Tahoma" w:cs="Tahoma"/>
          <w:sz w:val="24"/>
          <w:szCs w:val="24"/>
        </w:rPr>
        <w:t> </w:t>
      </w:r>
      <w:hyperlink r:id="rId9" w:history="1">
        <w:r w:rsidRPr="00AA3D1B">
          <w:rPr>
            <w:rStyle w:val="Hiperveza"/>
            <w:rFonts w:ascii="Tahoma" w:eastAsiaTheme="majorEastAsia" w:hAnsi="Tahoma" w:cs="Tahoma"/>
            <w:bCs/>
            <w:color w:val="auto"/>
            <w:sz w:val="24"/>
            <w:szCs w:val="24"/>
            <w:u w:val="none"/>
          </w:rPr>
          <w:t>121/16</w:t>
        </w:r>
      </w:hyperlink>
      <w:r w:rsidRPr="00AA3D1B">
        <w:rPr>
          <w:rFonts w:ascii="Tahoma" w:hAnsi="Tahoma" w:cs="Tahoma"/>
          <w:sz w:val="24"/>
          <w:szCs w:val="24"/>
        </w:rPr>
        <w:t xml:space="preserve">, </w:t>
      </w:r>
      <w:r w:rsidRPr="00AA4615">
        <w:rPr>
          <w:rFonts w:ascii="Tahoma" w:hAnsi="Tahoma" w:cs="Tahoma"/>
          <w:sz w:val="24"/>
          <w:szCs w:val="24"/>
        </w:rPr>
        <w:t>99/18, 25/19</w:t>
      </w:r>
      <w:r w:rsidR="007F3FC6" w:rsidRPr="00AA4615">
        <w:rPr>
          <w:rFonts w:ascii="Tahoma" w:hAnsi="Tahoma" w:cs="Tahoma"/>
          <w:sz w:val="24"/>
          <w:szCs w:val="24"/>
        </w:rPr>
        <w:t>, 98/19, 32/20, 42/20, 126/21, 152/24</w:t>
      </w:r>
      <w:r w:rsidRPr="00AA4615">
        <w:rPr>
          <w:rFonts w:ascii="Tahoma" w:hAnsi="Tahoma" w:cs="Tahoma"/>
          <w:sz w:val="24"/>
          <w:szCs w:val="24"/>
        </w:rPr>
        <w:t>)</w:t>
      </w:r>
      <w:r w:rsidRPr="000A1640">
        <w:rPr>
          <w:rFonts w:ascii="Tahoma" w:hAnsi="Tahoma" w:cs="Tahoma"/>
          <w:color w:val="EE0000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i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članka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30. </w:t>
      </w:r>
      <w:proofErr w:type="spellStart"/>
      <w:r w:rsidR="007F3FC6">
        <w:rPr>
          <w:rFonts w:ascii="Tahoma" w:hAnsi="Tahoma" w:cs="Tahoma"/>
          <w:sz w:val="24"/>
          <w:szCs w:val="24"/>
        </w:rPr>
        <w:t>Statuta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Općine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(„</w:t>
      </w:r>
      <w:proofErr w:type="spellStart"/>
      <w:r w:rsidR="007F3FC6">
        <w:rPr>
          <w:rFonts w:ascii="Tahoma" w:hAnsi="Tahoma" w:cs="Tahoma"/>
          <w:sz w:val="24"/>
          <w:szCs w:val="24"/>
        </w:rPr>
        <w:t>Glasnik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Karlovačke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županije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="007F3FC6">
        <w:rPr>
          <w:rFonts w:ascii="Tahoma" w:hAnsi="Tahoma" w:cs="Tahoma"/>
          <w:sz w:val="24"/>
          <w:szCs w:val="24"/>
        </w:rPr>
        <w:t>broj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11/21 </w:t>
      </w:r>
      <w:proofErr w:type="spellStart"/>
      <w:r w:rsidR="007F3FC6">
        <w:rPr>
          <w:rFonts w:ascii="Tahoma" w:hAnsi="Tahoma" w:cs="Tahoma"/>
          <w:sz w:val="24"/>
          <w:szCs w:val="24"/>
        </w:rPr>
        <w:t>i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36a/21) </w:t>
      </w:r>
      <w:proofErr w:type="spellStart"/>
      <w:r w:rsidR="007F3FC6">
        <w:rPr>
          <w:rFonts w:ascii="Tahoma" w:hAnsi="Tahoma" w:cs="Tahoma"/>
          <w:sz w:val="24"/>
          <w:szCs w:val="24"/>
        </w:rPr>
        <w:t>Općinsko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vijeće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Općine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na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7. </w:t>
      </w:r>
      <w:proofErr w:type="spellStart"/>
      <w:r w:rsidR="007F3FC6">
        <w:rPr>
          <w:rFonts w:ascii="Tahoma" w:hAnsi="Tahoma" w:cs="Tahoma"/>
          <w:sz w:val="24"/>
          <w:szCs w:val="24"/>
        </w:rPr>
        <w:t>sjednici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Općinskog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vijeća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održanoj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r w:rsidR="00E66389">
        <w:rPr>
          <w:rFonts w:ascii="Tahoma" w:hAnsi="Tahoma" w:cs="Tahoma"/>
          <w:sz w:val="24"/>
          <w:szCs w:val="24"/>
        </w:rPr>
        <w:t>1</w:t>
      </w:r>
      <w:r w:rsidR="00E8658A">
        <w:rPr>
          <w:rFonts w:ascii="Tahoma" w:hAnsi="Tahoma" w:cs="Tahoma"/>
          <w:sz w:val="24"/>
          <w:szCs w:val="24"/>
        </w:rPr>
        <w:t>7</w:t>
      </w:r>
      <w:r w:rsidR="007F3FC6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AA4615">
        <w:rPr>
          <w:rFonts w:ascii="Tahoma" w:hAnsi="Tahoma" w:cs="Tahoma"/>
          <w:sz w:val="24"/>
          <w:szCs w:val="24"/>
        </w:rPr>
        <w:t>ožujka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2026. </w:t>
      </w:r>
      <w:proofErr w:type="spellStart"/>
      <w:r w:rsidR="007F3FC6">
        <w:rPr>
          <w:rFonts w:ascii="Tahoma" w:hAnsi="Tahoma" w:cs="Tahoma"/>
          <w:sz w:val="24"/>
          <w:szCs w:val="24"/>
        </w:rPr>
        <w:t>godine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donosi</w:t>
      </w:r>
      <w:proofErr w:type="spellEnd"/>
      <w:r w:rsidR="007F3FC6" w:rsidRPr="00F90AB1">
        <w:rPr>
          <w:rFonts w:ascii="Tahoma" w:hAnsi="Tahoma" w:cs="Tahoma"/>
          <w:bCs/>
          <w:sz w:val="24"/>
          <w:szCs w:val="24"/>
        </w:rPr>
        <w:t>:</w:t>
      </w:r>
    </w:p>
    <w:p w14:paraId="64B7E544" w14:textId="77777777" w:rsidR="007F3FC6" w:rsidRPr="00F90AB1" w:rsidRDefault="007F3FC6" w:rsidP="007F3FC6">
      <w:pPr>
        <w:rPr>
          <w:rFonts w:ascii="Tahoma" w:hAnsi="Tahoma" w:cs="Tahoma"/>
          <w:sz w:val="24"/>
          <w:szCs w:val="24"/>
          <w:lang w:val="hr-HR" w:eastAsia="en-US"/>
        </w:rPr>
      </w:pPr>
    </w:p>
    <w:p w14:paraId="76B2D5E6" w14:textId="7DE35B3C" w:rsidR="000A1640" w:rsidRPr="005B3FD0" w:rsidRDefault="000A1640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27A70E5D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ODLUKU</w:t>
      </w:r>
    </w:p>
    <w:p w14:paraId="4EDEC2ED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O UGOSTITELJSKOJ DJELATNOSTI</w:t>
      </w:r>
    </w:p>
    <w:p w14:paraId="52E8E054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</w:p>
    <w:p w14:paraId="4AF2D560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I. OPĆE ODREDBE</w:t>
      </w:r>
    </w:p>
    <w:p w14:paraId="60F09C10" w14:textId="77777777" w:rsidR="00195124" w:rsidRPr="005B3FD0" w:rsidRDefault="00195124" w:rsidP="00195124">
      <w:pPr>
        <w:rPr>
          <w:rFonts w:ascii="Tahoma" w:hAnsi="Tahoma" w:cs="Tahoma"/>
          <w:sz w:val="24"/>
          <w:szCs w:val="24"/>
        </w:rPr>
      </w:pPr>
    </w:p>
    <w:p w14:paraId="09A00A00" w14:textId="77777777" w:rsidR="00195124" w:rsidRPr="0043076E" w:rsidRDefault="00195124" w:rsidP="00195124">
      <w:pPr>
        <w:ind w:left="3540" w:firstLine="708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1.</w:t>
      </w:r>
    </w:p>
    <w:p w14:paraId="5BAC62F6" w14:textId="77777777" w:rsidR="00195124" w:rsidRPr="005B3FD0" w:rsidRDefault="00195124" w:rsidP="00195124">
      <w:pPr>
        <w:ind w:left="3540" w:firstLine="708"/>
        <w:rPr>
          <w:rFonts w:ascii="Tahoma" w:hAnsi="Tahoma" w:cs="Tahoma"/>
          <w:sz w:val="24"/>
          <w:szCs w:val="24"/>
        </w:rPr>
      </w:pPr>
    </w:p>
    <w:p w14:paraId="7F5D63B6" w14:textId="6ADD2585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Ovom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uređuje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radno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drugi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uvjeti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obavljanja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djelatnosti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području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Općine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sukladno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odredbama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Zakona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ugostiteljskoj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djelatnosti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3CC72FFC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40889B8E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53C47B97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II. RADNO VRIJEME UGOSTITELJSKIH OBJEKATA</w:t>
      </w:r>
    </w:p>
    <w:p w14:paraId="33C62400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</w:p>
    <w:p w14:paraId="535FED2A" w14:textId="77777777" w:rsidR="00195124" w:rsidRPr="0043076E" w:rsidRDefault="00195124" w:rsidP="00195124">
      <w:pPr>
        <w:ind w:left="3540" w:firstLine="708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2.</w:t>
      </w:r>
    </w:p>
    <w:p w14:paraId="221A43F2" w14:textId="77777777" w:rsidR="00195124" w:rsidRPr="005B3FD0" w:rsidRDefault="00195124" w:rsidP="00195124">
      <w:pPr>
        <w:ind w:left="3540" w:firstLine="708"/>
        <w:rPr>
          <w:rFonts w:ascii="Tahoma" w:hAnsi="Tahoma" w:cs="Tahoma"/>
          <w:b/>
          <w:sz w:val="24"/>
          <w:szCs w:val="24"/>
        </w:rPr>
      </w:pPr>
    </w:p>
    <w:p w14:paraId="64AD4CAA" w14:textId="7EE1F85D" w:rsidR="00195124" w:rsidRPr="005B3FD0" w:rsidRDefault="00195124" w:rsidP="00195124">
      <w:pPr>
        <w:ind w:firstLine="708"/>
        <w:rPr>
          <w:rFonts w:ascii="Tahoma" w:hAnsi="Tahoma" w:cs="Tahoma"/>
          <w:sz w:val="24"/>
          <w:szCs w:val="24"/>
        </w:rPr>
      </w:pPr>
      <w:r w:rsidRPr="005B3FD0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području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Općine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utvrđuje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ovisno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sz w:val="24"/>
          <w:szCs w:val="24"/>
        </w:rPr>
        <w:t>skupinama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slijedeće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>:</w:t>
      </w:r>
    </w:p>
    <w:p w14:paraId="676306F9" w14:textId="77777777" w:rsidR="00195124" w:rsidRPr="005B3FD0" w:rsidRDefault="00195124" w:rsidP="00195124">
      <w:pPr>
        <w:ind w:firstLine="708"/>
        <w:rPr>
          <w:rFonts w:ascii="Tahoma" w:hAnsi="Tahoma" w:cs="Tahoma"/>
          <w:sz w:val="24"/>
          <w:szCs w:val="24"/>
        </w:rPr>
      </w:pPr>
    </w:p>
    <w:p w14:paraId="5D0F69E7" w14:textId="77777777" w:rsidR="00195124" w:rsidRPr="005B3FD0" w:rsidRDefault="00195124" w:rsidP="00195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5B3FD0">
        <w:rPr>
          <w:rFonts w:ascii="Tahoma" w:eastAsia="Times New Roman" w:hAnsi="Tahoma" w:cs="Tahoma"/>
          <w:sz w:val="24"/>
          <w:szCs w:val="24"/>
          <w:lang w:eastAsia="hr-HR"/>
        </w:rPr>
        <w:t>ugostiteljski objekti iz skupine „Restorani“ i „Barovi“ od 06.00 do  24.00 sata,</w:t>
      </w:r>
    </w:p>
    <w:p w14:paraId="335EAEE4" w14:textId="77777777" w:rsidR="00195124" w:rsidRPr="005B3FD0" w:rsidRDefault="00195124" w:rsidP="00195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5B3FD0">
        <w:rPr>
          <w:rFonts w:ascii="Tahoma" w:eastAsia="Times New Roman" w:hAnsi="Tahoma" w:cs="Tahoma"/>
          <w:sz w:val="24"/>
          <w:szCs w:val="24"/>
          <w:lang w:eastAsia="hr-HR"/>
        </w:rPr>
        <w:t>ugostiteljski objekti iz skupine „Restorani“ i „Barovi“ koji se nalaze izvan naseljenih područja naselja od 06.00 do 02.00 tijekom cijele godine,</w:t>
      </w:r>
    </w:p>
    <w:p w14:paraId="526830DA" w14:textId="77777777" w:rsidR="00195124" w:rsidRPr="005B3FD0" w:rsidRDefault="00195124" w:rsidP="00195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5B3FD0">
        <w:rPr>
          <w:rFonts w:ascii="Tahoma" w:eastAsia="Times New Roman" w:hAnsi="Tahoma" w:cs="Tahoma"/>
          <w:sz w:val="24"/>
          <w:szCs w:val="24"/>
          <w:lang w:eastAsia="hr-HR"/>
        </w:rPr>
        <w:t>ugostiteljski objekti iz skupine „Objekti jednostavnih usluga“ od 06.00 do 24 sata,</w:t>
      </w:r>
    </w:p>
    <w:p w14:paraId="0226F4BD" w14:textId="77777777" w:rsidR="00195124" w:rsidRPr="005B3FD0" w:rsidRDefault="00195124" w:rsidP="00195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5B3FD0">
        <w:rPr>
          <w:rFonts w:ascii="Tahoma" w:eastAsia="Times New Roman" w:hAnsi="Tahoma" w:cs="Tahoma"/>
          <w:sz w:val="24"/>
          <w:szCs w:val="24"/>
          <w:lang w:eastAsia="hr-HR"/>
        </w:rPr>
        <w:t>ugostiteljski objekti iz skupine „Catering objekti“ od 06.00 do 24.00 sata.</w:t>
      </w:r>
    </w:p>
    <w:p w14:paraId="2B87AC76" w14:textId="77777777" w:rsidR="00195124" w:rsidRPr="005B3FD0" w:rsidRDefault="00195124" w:rsidP="00195124">
      <w:pPr>
        <w:pStyle w:val="Odlomakpopisa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</w:p>
    <w:p w14:paraId="0EEFEE62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Ugostiteljskim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izvan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naseljenih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područja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naselja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5B3FD0">
        <w:rPr>
          <w:rFonts w:ascii="Tahoma" w:hAnsi="Tahoma" w:cs="Tahoma"/>
          <w:sz w:val="24"/>
          <w:szCs w:val="24"/>
        </w:rPr>
        <w:t>stavka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točke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2. </w:t>
      </w:r>
      <w:proofErr w:type="spellStart"/>
      <w:r w:rsidRPr="005B3FD0">
        <w:rPr>
          <w:rFonts w:ascii="Tahoma" w:hAnsi="Tahoma" w:cs="Tahoma"/>
          <w:sz w:val="24"/>
          <w:szCs w:val="24"/>
        </w:rPr>
        <w:t>ovoga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smatraju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objekti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udaljeni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najmanje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100 m od </w:t>
      </w:r>
      <w:proofErr w:type="spellStart"/>
      <w:r w:rsidRPr="005B3FD0">
        <w:rPr>
          <w:rFonts w:ascii="Tahoma" w:hAnsi="Tahoma" w:cs="Tahoma"/>
          <w:sz w:val="24"/>
          <w:szCs w:val="24"/>
        </w:rPr>
        <w:t>stambenih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objekata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2598E2F8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754814DD" w14:textId="77777777" w:rsidR="00195124" w:rsidRPr="0043076E" w:rsidRDefault="00195124" w:rsidP="00195124">
      <w:pPr>
        <w:ind w:left="72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3.</w:t>
      </w:r>
    </w:p>
    <w:p w14:paraId="69555B24" w14:textId="77777777" w:rsidR="00195124" w:rsidRPr="005B3FD0" w:rsidRDefault="00195124" w:rsidP="00195124">
      <w:pPr>
        <w:ind w:left="720"/>
        <w:jc w:val="center"/>
        <w:rPr>
          <w:rFonts w:ascii="Tahoma" w:hAnsi="Tahoma" w:cs="Tahoma"/>
          <w:sz w:val="24"/>
          <w:szCs w:val="24"/>
        </w:rPr>
      </w:pPr>
    </w:p>
    <w:p w14:paraId="0A9673D6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Iznimno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5B3FD0">
        <w:rPr>
          <w:rFonts w:ascii="Tahoma" w:hAnsi="Tahoma" w:cs="Tahoma"/>
          <w:sz w:val="24"/>
          <w:szCs w:val="24"/>
        </w:rPr>
        <w:t>odredbi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2., </w:t>
      </w:r>
      <w:proofErr w:type="spellStart"/>
      <w:r w:rsidRPr="005B3FD0">
        <w:rPr>
          <w:rFonts w:ascii="Tahoma" w:hAnsi="Tahoma" w:cs="Tahoma"/>
          <w:sz w:val="24"/>
          <w:szCs w:val="24"/>
        </w:rPr>
        <w:t>stavka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točke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skupine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5B3FD0">
        <w:rPr>
          <w:rFonts w:ascii="Tahoma" w:hAnsi="Tahoma" w:cs="Tahoma"/>
          <w:sz w:val="24"/>
          <w:szCs w:val="24"/>
        </w:rPr>
        <w:t>Restorani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5B3FD0">
        <w:rPr>
          <w:rFonts w:ascii="Tahoma" w:hAnsi="Tahoma" w:cs="Tahoma"/>
          <w:sz w:val="24"/>
          <w:szCs w:val="24"/>
        </w:rPr>
        <w:t>Barovi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“ koji se </w:t>
      </w:r>
      <w:proofErr w:type="spellStart"/>
      <w:r w:rsidRPr="005B3FD0">
        <w:rPr>
          <w:rFonts w:ascii="Tahoma" w:hAnsi="Tahoma" w:cs="Tahoma"/>
          <w:sz w:val="24"/>
          <w:szCs w:val="24"/>
        </w:rPr>
        <w:t>nalaze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unutar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naseljenog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područja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dozvoljava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radno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dane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vikenda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 (s </w:t>
      </w:r>
      <w:proofErr w:type="spellStart"/>
      <w:r w:rsidRPr="005B3FD0">
        <w:rPr>
          <w:rFonts w:ascii="Tahoma" w:hAnsi="Tahoma" w:cs="Tahoma"/>
          <w:sz w:val="24"/>
          <w:szCs w:val="24"/>
        </w:rPr>
        <w:t>petka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subotu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subote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nedjelju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5B3FD0">
        <w:rPr>
          <w:rFonts w:ascii="Tahoma" w:hAnsi="Tahoma" w:cs="Tahoma"/>
          <w:sz w:val="24"/>
          <w:szCs w:val="24"/>
        </w:rPr>
        <w:t>najkasnije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do 02.00 </w:t>
      </w:r>
      <w:proofErr w:type="spellStart"/>
      <w:r w:rsidRPr="005B3FD0">
        <w:rPr>
          <w:rFonts w:ascii="Tahoma" w:hAnsi="Tahoma" w:cs="Tahoma"/>
          <w:sz w:val="24"/>
          <w:szCs w:val="24"/>
        </w:rPr>
        <w:t>sata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tijekom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cijele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godine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ispunjenje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sljedećih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uvjeta</w:t>
      </w:r>
      <w:proofErr w:type="spellEnd"/>
      <w:r w:rsidRPr="005B3FD0">
        <w:rPr>
          <w:rFonts w:ascii="Tahoma" w:hAnsi="Tahoma" w:cs="Tahoma"/>
          <w:sz w:val="24"/>
          <w:szCs w:val="24"/>
        </w:rPr>
        <w:t>:</w:t>
      </w:r>
    </w:p>
    <w:p w14:paraId="48E6809B" w14:textId="77777777" w:rsidR="00195124" w:rsidRPr="005B3FD0" w:rsidRDefault="00195124" w:rsidP="00195124">
      <w:pPr>
        <w:numPr>
          <w:ilvl w:val="0"/>
          <w:numId w:val="1"/>
        </w:numPr>
        <w:overflowPunct/>
        <w:jc w:val="both"/>
        <w:textAlignment w:val="auto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pridržavanje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propisanog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>,</w:t>
      </w:r>
    </w:p>
    <w:p w14:paraId="4DE08610" w14:textId="77777777" w:rsidR="00195124" w:rsidRPr="005B3FD0" w:rsidRDefault="00195124" w:rsidP="00195124">
      <w:pPr>
        <w:numPr>
          <w:ilvl w:val="0"/>
          <w:numId w:val="1"/>
        </w:numPr>
        <w:overflowPunct/>
        <w:jc w:val="both"/>
        <w:textAlignment w:val="auto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ispunjenje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uvjeta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zaštite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buke </w:t>
      </w:r>
      <w:proofErr w:type="spellStart"/>
      <w:r w:rsidRPr="005B3FD0">
        <w:rPr>
          <w:rFonts w:ascii="Tahoma" w:hAnsi="Tahoma" w:cs="Tahoma"/>
          <w:sz w:val="24"/>
          <w:szCs w:val="24"/>
        </w:rPr>
        <w:t>noću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</w:p>
    <w:p w14:paraId="3983DFCA" w14:textId="77777777" w:rsidR="00195124" w:rsidRPr="005B3FD0" w:rsidRDefault="00195124" w:rsidP="00195124">
      <w:pPr>
        <w:numPr>
          <w:ilvl w:val="0"/>
          <w:numId w:val="1"/>
        </w:numPr>
        <w:overflowPunct/>
        <w:jc w:val="both"/>
        <w:textAlignment w:val="auto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poštivanje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javnog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reda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mira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njegovoj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neposrednoj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blizini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132D2945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4694EA39" w14:textId="77777777" w:rsidR="00195124" w:rsidRPr="0043076E" w:rsidRDefault="00195124" w:rsidP="00195124">
      <w:pPr>
        <w:ind w:left="72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4.</w:t>
      </w:r>
    </w:p>
    <w:p w14:paraId="59EA6259" w14:textId="77777777" w:rsidR="00195124" w:rsidRPr="005B3FD0" w:rsidRDefault="00195124" w:rsidP="00195124">
      <w:pPr>
        <w:ind w:left="720"/>
        <w:jc w:val="center"/>
        <w:rPr>
          <w:rFonts w:ascii="Tahoma" w:hAnsi="Tahoma" w:cs="Tahoma"/>
          <w:sz w:val="24"/>
          <w:szCs w:val="24"/>
        </w:rPr>
      </w:pPr>
    </w:p>
    <w:p w14:paraId="0FCBE1C7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Radno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prostora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usluživanje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otvorenom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prostoru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5B3FD0">
        <w:rPr>
          <w:rFonts w:ascii="Tahoma" w:hAnsi="Tahoma" w:cs="Tahoma"/>
          <w:sz w:val="24"/>
          <w:szCs w:val="24"/>
        </w:rPr>
        <w:t>terase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sl.) </w:t>
      </w:r>
      <w:proofErr w:type="spellStart"/>
      <w:r w:rsidRPr="005B3FD0">
        <w:rPr>
          <w:rFonts w:ascii="Tahoma" w:hAnsi="Tahoma" w:cs="Tahoma"/>
          <w:sz w:val="24"/>
          <w:szCs w:val="24"/>
        </w:rPr>
        <w:t>uz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završava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najkasnije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24.00 </w:t>
      </w:r>
      <w:proofErr w:type="spellStart"/>
      <w:r w:rsidRPr="005B3FD0">
        <w:rPr>
          <w:rFonts w:ascii="Tahoma" w:hAnsi="Tahoma" w:cs="Tahoma"/>
          <w:sz w:val="24"/>
          <w:szCs w:val="24"/>
        </w:rPr>
        <w:t>sata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</w:t>
      </w:r>
    </w:p>
    <w:p w14:paraId="1BA142EC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149110FC" w14:textId="77777777" w:rsidR="00195124" w:rsidRPr="0043076E" w:rsidRDefault="00195124" w:rsidP="00195124">
      <w:pPr>
        <w:ind w:left="720"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5.</w:t>
      </w:r>
    </w:p>
    <w:p w14:paraId="1C453E55" w14:textId="77777777" w:rsidR="00195124" w:rsidRPr="005B3FD0" w:rsidRDefault="00195124" w:rsidP="00195124">
      <w:pPr>
        <w:ind w:left="720"/>
        <w:jc w:val="center"/>
        <w:rPr>
          <w:rFonts w:ascii="Tahoma" w:hAnsi="Tahoma" w:cs="Tahoma"/>
          <w:sz w:val="24"/>
          <w:szCs w:val="24"/>
        </w:rPr>
      </w:pPr>
    </w:p>
    <w:p w14:paraId="277511DB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color w:val="000000" w:themeColor="text1"/>
          <w:sz w:val="24"/>
          <w:szCs w:val="24"/>
        </w:rPr>
      </w:pP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Pojedinim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ugostiteljskim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objektima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kojima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po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službenim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podacima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nadležne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policijske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postaje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drugih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nadležnih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tijela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učestalo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dolazi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do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remećenja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javnog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reda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mira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te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utvrđenih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kršenja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propisa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buci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Općinski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načelnik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može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po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službenoj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dužnosti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rješenjem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odrediti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raniji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završetak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to do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dva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sata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ranije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od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propisanog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zakonom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ovom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Odlukom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513AC344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5B3FD0">
        <w:rPr>
          <w:rFonts w:ascii="Tahoma" w:hAnsi="Tahoma" w:cs="Tahoma"/>
          <w:sz w:val="24"/>
          <w:szCs w:val="24"/>
        </w:rPr>
        <w:t xml:space="preserve">Ako </w:t>
      </w:r>
      <w:proofErr w:type="spellStart"/>
      <w:r w:rsidRPr="005B3FD0">
        <w:rPr>
          <w:rFonts w:ascii="Tahoma" w:hAnsi="Tahoma" w:cs="Tahoma"/>
          <w:sz w:val="24"/>
          <w:szCs w:val="24"/>
        </w:rPr>
        <w:t>nastupi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neka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Pr="005B3FD0">
        <w:rPr>
          <w:rFonts w:ascii="Tahoma" w:hAnsi="Tahoma" w:cs="Tahoma"/>
          <w:sz w:val="24"/>
          <w:szCs w:val="24"/>
        </w:rPr>
        <w:t>okolnosti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navedenih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stavku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općinski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načelnik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će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rješenjem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stavka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utvrditi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rok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trajanja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mjere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ranijeg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završetka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koji ne </w:t>
      </w:r>
      <w:proofErr w:type="spellStart"/>
      <w:r w:rsidRPr="005B3FD0">
        <w:rPr>
          <w:rFonts w:ascii="Tahoma" w:hAnsi="Tahoma" w:cs="Tahoma"/>
          <w:sz w:val="24"/>
          <w:szCs w:val="24"/>
        </w:rPr>
        <w:t>može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kraći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3 (tri) </w:t>
      </w:r>
      <w:proofErr w:type="spellStart"/>
      <w:r w:rsidRPr="005B3FD0">
        <w:rPr>
          <w:rFonts w:ascii="Tahoma" w:hAnsi="Tahoma" w:cs="Tahoma"/>
          <w:sz w:val="24"/>
          <w:szCs w:val="24"/>
        </w:rPr>
        <w:t>niti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duži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12 (</w:t>
      </w:r>
      <w:proofErr w:type="spellStart"/>
      <w:r w:rsidRPr="005B3FD0">
        <w:rPr>
          <w:rFonts w:ascii="Tahoma" w:hAnsi="Tahoma" w:cs="Tahoma"/>
          <w:sz w:val="24"/>
          <w:szCs w:val="24"/>
        </w:rPr>
        <w:t>dvanaest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5B3FD0">
        <w:rPr>
          <w:rFonts w:ascii="Tahoma" w:hAnsi="Tahoma" w:cs="Tahoma"/>
          <w:sz w:val="24"/>
          <w:szCs w:val="24"/>
        </w:rPr>
        <w:t>mjeseci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5661F732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</w:p>
    <w:p w14:paraId="07551DCC" w14:textId="77777777" w:rsidR="00195124" w:rsidRPr="0043076E" w:rsidRDefault="00195124" w:rsidP="00195124">
      <w:pPr>
        <w:ind w:left="4248"/>
        <w:rPr>
          <w:rFonts w:ascii="Tahoma" w:hAnsi="Tahoma" w:cs="Tahoma"/>
          <w:b/>
          <w:bCs/>
          <w:sz w:val="24"/>
          <w:szCs w:val="24"/>
        </w:rPr>
      </w:pPr>
      <w:r w:rsidRPr="0043076E">
        <w:rPr>
          <w:rFonts w:ascii="Tahoma" w:hAnsi="Tahoma" w:cs="Tahoma"/>
          <w:b/>
          <w:bCs/>
          <w:sz w:val="24"/>
          <w:szCs w:val="24"/>
        </w:rPr>
        <w:t xml:space="preserve">   </w:t>
      </w: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6.</w:t>
      </w:r>
    </w:p>
    <w:p w14:paraId="6764CC69" w14:textId="77777777" w:rsidR="00195124" w:rsidRPr="005B3FD0" w:rsidRDefault="00195124" w:rsidP="00195124">
      <w:pPr>
        <w:ind w:left="4248"/>
        <w:rPr>
          <w:rFonts w:ascii="Tahoma" w:hAnsi="Tahoma" w:cs="Tahoma"/>
          <w:sz w:val="24"/>
          <w:szCs w:val="24"/>
        </w:rPr>
      </w:pPr>
    </w:p>
    <w:p w14:paraId="2102C5EB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Općinski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načelnik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može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zahtjev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pojedine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skupine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5B3FD0">
        <w:rPr>
          <w:rFonts w:ascii="Tahoma" w:hAnsi="Tahoma" w:cs="Tahoma"/>
          <w:sz w:val="24"/>
          <w:szCs w:val="24"/>
        </w:rPr>
        <w:t>Restorani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„</w:t>
      </w:r>
      <w:proofErr w:type="spellStart"/>
      <w:r w:rsidRPr="005B3FD0">
        <w:rPr>
          <w:rFonts w:ascii="Tahoma" w:hAnsi="Tahoma" w:cs="Tahoma"/>
          <w:sz w:val="24"/>
          <w:szCs w:val="24"/>
        </w:rPr>
        <w:t>Barovi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“ </w:t>
      </w:r>
      <w:proofErr w:type="spellStart"/>
      <w:r w:rsidRPr="005B3FD0">
        <w:rPr>
          <w:rFonts w:ascii="Tahoma" w:hAnsi="Tahoma" w:cs="Tahoma"/>
          <w:sz w:val="24"/>
          <w:szCs w:val="24"/>
        </w:rPr>
        <w:t>rješenjem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odrediti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5B3FD0">
        <w:rPr>
          <w:rFonts w:ascii="Tahoma" w:hAnsi="Tahoma" w:cs="Tahoma"/>
          <w:sz w:val="24"/>
          <w:szCs w:val="24"/>
        </w:rPr>
        <w:t>drugačije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organiziranja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prigodnih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proslava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Pr="005B3FD0">
        <w:rPr>
          <w:rFonts w:ascii="Tahoma" w:hAnsi="Tahoma" w:cs="Tahoma"/>
          <w:sz w:val="24"/>
          <w:szCs w:val="24"/>
        </w:rPr>
        <w:t>dani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državnih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blagdana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praznika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svadbe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drugih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sličnih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događanja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5B3FD0">
        <w:rPr>
          <w:rFonts w:ascii="Tahoma" w:hAnsi="Tahoma" w:cs="Tahoma"/>
          <w:sz w:val="24"/>
          <w:szCs w:val="24"/>
        </w:rPr>
        <w:t>kao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održavanja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manifestacija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sportskih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događanja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sl.</w:t>
      </w:r>
    </w:p>
    <w:p w14:paraId="026F7FD2" w14:textId="77777777" w:rsidR="00195124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Zahtjev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stavka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podnosi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Općinskom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načelniku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najmanje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pet (5) dana </w:t>
      </w:r>
      <w:proofErr w:type="spellStart"/>
      <w:r w:rsidRPr="005B3FD0">
        <w:rPr>
          <w:rFonts w:ascii="Tahoma" w:hAnsi="Tahoma" w:cs="Tahoma"/>
          <w:sz w:val="24"/>
          <w:szCs w:val="24"/>
        </w:rPr>
        <w:t>prije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održavanja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prigodne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proslave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</w:t>
      </w:r>
    </w:p>
    <w:p w14:paraId="410D91A3" w14:textId="77777777" w:rsidR="00AA4615" w:rsidRPr="005B3FD0" w:rsidRDefault="00AA4615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</w:p>
    <w:p w14:paraId="0A875EA7" w14:textId="77777777" w:rsidR="00195124" w:rsidRPr="005B3FD0" w:rsidRDefault="00195124" w:rsidP="00195124">
      <w:pPr>
        <w:ind w:left="720"/>
        <w:jc w:val="both"/>
        <w:rPr>
          <w:rFonts w:ascii="Tahoma" w:hAnsi="Tahoma" w:cs="Tahoma"/>
          <w:i/>
          <w:sz w:val="24"/>
          <w:szCs w:val="24"/>
        </w:rPr>
      </w:pPr>
    </w:p>
    <w:p w14:paraId="0646EB77" w14:textId="77777777" w:rsidR="00195124" w:rsidRPr="005B3FD0" w:rsidRDefault="00195124" w:rsidP="00195124">
      <w:pPr>
        <w:ind w:left="720"/>
        <w:jc w:val="both"/>
        <w:rPr>
          <w:rFonts w:ascii="Tahoma" w:hAnsi="Tahoma" w:cs="Tahoma"/>
          <w:i/>
          <w:sz w:val="24"/>
          <w:szCs w:val="24"/>
        </w:rPr>
      </w:pPr>
    </w:p>
    <w:p w14:paraId="41A39774" w14:textId="77777777" w:rsidR="00C3342F" w:rsidRDefault="00195124" w:rsidP="00195124">
      <w:pPr>
        <w:ind w:left="2832"/>
        <w:rPr>
          <w:rFonts w:ascii="Tahoma" w:hAnsi="Tahoma" w:cs="Tahoma"/>
          <w:b/>
          <w:bCs/>
          <w:sz w:val="24"/>
          <w:szCs w:val="24"/>
        </w:rPr>
      </w:pPr>
      <w:r w:rsidRPr="0043076E">
        <w:rPr>
          <w:rFonts w:ascii="Tahoma" w:hAnsi="Tahoma" w:cs="Tahoma"/>
          <w:b/>
          <w:bCs/>
          <w:sz w:val="24"/>
          <w:szCs w:val="24"/>
        </w:rPr>
        <w:t xml:space="preserve">                          </w:t>
      </w:r>
    </w:p>
    <w:p w14:paraId="69C3E094" w14:textId="7AC70F51" w:rsidR="00195124" w:rsidRPr="0043076E" w:rsidRDefault="00195124" w:rsidP="00195124">
      <w:pPr>
        <w:ind w:left="2832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lastRenderedPageBreak/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7.</w:t>
      </w:r>
    </w:p>
    <w:p w14:paraId="1A8B6CBB" w14:textId="77777777" w:rsidR="00195124" w:rsidRPr="005B3FD0" w:rsidRDefault="00195124" w:rsidP="00195124">
      <w:pPr>
        <w:ind w:left="2832"/>
        <w:rPr>
          <w:rFonts w:ascii="Tahoma" w:hAnsi="Tahoma" w:cs="Tahoma"/>
          <w:sz w:val="24"/>
          <w:szCs w:val="24"/>
        </w:rPr>
      </w:pPr>
    </w:p>
    <w:p w14:paraId="71D70225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Početak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završetak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dnevni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raspored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neradne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dane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utvrđuju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vlasnici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okviru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propisanog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zakonom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ovom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Odlukom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607A38D4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Vlasnici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dužni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ulazu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ili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drugom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vidnom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mjestu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istaknuti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obavijest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sz w:val="24"/>
          <w:szCs w:val="24"/>
        </w:rPr>
        <w:t>radnom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pridržavati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istog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4BE312BA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6152511F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2DFEED27" w14:textId="77777777" w:rsidR="00195124" w:rsidRPr="005B3FD0" w:rsidRDefault="00195124" w:rsidP="00195124">
      <w:pPr>
        <w:rPr>
          <w:rFonts w:ascii="Tahoma" w:hAnsi="Tahoma" w:cs="Tahoma"/>
          <w:b/>
          <w:color w:val="000000" w:themeColor="text1"/>
          <w:sz w:val="24"/>
          <w:szCs w:val="24"/>
        </w:rPr>
      </w:pPr>
      <w:r w:rsidRPr="005B3FD0">
        <w:rPr>
          <w:rFonts w:ascii="Tahoma" w:hAnsi="Tahoma" w:cs="Tahoma"/>
          <w:b/>
          <w:color w:val="000000" w:themeColor="text1"/>
          <w:sz w:val="24"/>
          <w:szCs w:val="24"/>
        </w:rPr>
        <w:t>III. ZABRANA USLUŽIVANJA ALKOHOLNIH PIĆA</w:t>
      </w:r>
    </w:p>
    <w:p w14:paraId="27DCB14F" w14:textId="77777777" w:rsidR="00195124" w:rsidRPr="005B3FD0" w:rsidRDefault="00195124" w:rsidP="00195124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14:paraId="588AE9C2" w14:textId="77777777" w:rsidR="00195124" w:rsidRPr="0043076E" w:rsidRDefault="00195124" w:rsidP="00195124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3076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  </w:t>
      </w:r>
      <w:proofErr w:type="spellStart"/>
      <w:r w:rsidRPr="0043076E">
        <w:rPr>
          <w:rFonts w:ascii="Tahoma" w:hAnsi="Tahoma" w:cs="Tahoma"/>
          <w:b/>
          <w:bCs/>
          <w:color w:val="000000" w:themeColor="text1"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 8.</w:t>
      </w:r>
    </w:p>
    <w:p w14:paraId="64368AF2" w14:textId="77777777" w:rsidR="00195124" w:rsidRPr="005B3FD0" w:rsidRDefault="00195124" w:rsidP="00195124">
      <w:pPr>
        <w:jc w:val="center"/>
        <w:rPr>
          <w:rFonts w:ascii="Tahoma" w:hAnsi="Tahoma" w:cs="Tahoma"/>
          <w:color w:val="000000" w:themeColor="text1"/>
          <w:sz w:val="24"/>
          <w:szCs w:val="24"/>
        </w:rPr>
      </w:pPr>
    </w:p>
    <w:p w14:paraId="1B7D4D18" w14:textId="3F823F85" w:rsidR="00195124" w:rsidRPr="005B3FD0" w:rsidRDefault="00195124" w:rsidP="00195124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5B3FD0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Općinsko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vijeće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Općine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može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svojom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Odlukom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zabraniti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usluživanje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alkoholnih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pića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ugostiteljskim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objektima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određenom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razdoblju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tijekom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dana.</w:t>
      </w:r>
    </w:p>
    <w:p w14:paraId="310349C4" w14:textId="77777777" w:rsidR="00195124" w:rsidRPr="005B3FD0" w:rsidRDefault="00195124" w:rsidP="00195124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5B3FD0">
        <w:rPr>
          <w:rFonts w:ascii="Tahoma" w:hAnsi="Tahoma" w:cs="Tahoma"/>
          <w:color w:val="000000" w:themeColor="text1"/>
          <w:sz w:val="24"/>
          <w:szCs w:val="24"/>
        </w:rPr>
        <w:tab/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Zabranjeno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je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usluživanje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odnosno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dopuštanje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konzumiranja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alkoholnih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pića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ugostiteljskim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objektima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osobama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mlađim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 xml:space="preserve"> od 18 </w:t>
      </w:r>
      <w:proofErr w:type="spellStart"/>
      <w:r w:rsidRPr="005B3FD0">
        <w:rPr>
          <w:rFonts w:ascii="Tahoma" w:hAnsi="Tahoma" w:cs="Tahoma"/>
          <w:color w:val="000000" w:themeColor="text1"/>
          <w:sz w:val="24"/>
          <w:szCs w:val="24"/>
        </w:rPr>
        <w:t>godina</w:t>
      </w:r>
      <w:proofErr w:type="spellEnd"/>
      <w:r w:rsidRPr="005B3FD0">
        <w:rPr>
          <w:rFonts w:ascii="Tahoma" w:hAnsi="Tahoma" w:cs="Tahoma"/>
          <w:color w:val="000000" w:themeColor="text1"/>
          <w:sz w:val="24"/>
          <w:szCs w:val="24"/>
        </w:rPr>
        <w:t>.</w:t>
      </w:r>
    </w:p>
    <w:p w14:paraId="6631B8F2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</w:p>
    <w:p w14:paraId="1C910677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</w:p>
    <w:p w14:paraId="02B1C1F3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</w:p>
    <w:p w14:paraId="786A3C06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IV. PROSTORI ZA OBJEKTE JEDNOSTAVNIH USLUGA</w:t>
      </w:r>
    </w:p>
    <w:p w14:paraId="1E8DAD97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3C494A8E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62BDF51D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2C7136F9" w14:textId="77777777" w:rsidR="00195124" w:rsidRPr="0043076E" w:rsidRDefault="00195124" w:rsidP="00195124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3076E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9.</w:t>
      </w:r>
    </w:p>
    <w:p w14:paraId="0E56B558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2F779E01" w14:textId="07196F19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Ugostiteljski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kiosku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nepokretnom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vozilu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priključnom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vozilu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šatoru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klupi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kolicima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sličnim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napravama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opremljenim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pružanje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usluga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mogu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smješteni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isključivo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prostorima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pod </w:t>
      </w:r>
      <w:proofErr w:type="spellStart"/>
      <w:r w:rsidRPr="005B3FD0">
        <w:rPr>
          <w:rFonts w:ascii="Tahoma" w:hAnsi="Tahoma" w:cs="Tahoma"/>
          <w:sz w:val="24"/>
          <w:szCs w:val="24"/>
        </w:rPr>
        <w:t>uvjetima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skladu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Pr="005B3FD0">
        <w:rPr>
          <w:rFonts w:ascii="Tahoma" w:hAnsi="Tahoma" w:cs="Tahoma"/>
          <w:sz w:val="24"/>
          <w:szCs w:val="24"/>
        </w:rPr>
        <w:t>općim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aktima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Općine</w:t>
      </w:r>
      <w:proofErr w:type="spellEnd"/>
      <w:r w:rsidR="006D389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3894">
        <w:rPr>
          <w:rFonts w:ascii="Tahoma" w:hAnsi="Tahoma" w:cs="Tahoma"/>
          <w:sz w:val="24"/>
          <w:szCs w:val="24"/>
        </w:rPr>
        <w:t>Cetingrad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kojima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uređena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pitanja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postavljanja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privremenih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reklamnih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predmeta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javnim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drugim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površinama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Na </w:t>
      </w:r>
      <w:proofErr w:type="spellStart"/>
      <w:r w:rsidRPr="005B3FD0">
        <w:rPr>
          <w:rFonts w:ascii="Tahoma" w:hAnsi="Tahoma" w:cs="Tahoma"/>
          <w:sz w:val="24"/>
          <w:szCs w:val="24"/>
        </w:rPr>
        <w:t>prostoru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privatnom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vlasništvu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isti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mogu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smješteni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odobrenje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Općine</w:t>
      </w:r>
      <w:proofErr w:type="spellEnd"/>
      <w:r w:rsidR="007F3FC6" w:rsidRPr="007F3FC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F3FC6">
        <w:rPr>
          <w:rFonts w:ascii="Tahoma" w:hAnsi="Tahoma" w:cs="Tahoma"/>
          <w:sz w:val="24"/>
          <w:szCs w:val="24"/>
        </w:rPr>
        <w:t>Cetingrad</w:t>
      </w:r>
      <w:proofErr w:type="spellEnd"/>
      <w:r w:rsidR="007F3FC6">
        <w:rPr>
          <w:rFonts w:ascii="Tahoma" w:hAnsi="Tahoma" w:cs="Tahoma"/>
          <w:sz w:val="24"/>
          <w:szCs w:val="24"/>
        </w:rPr>
        <w:t xml:space="preserve"> </w:t>
      </w:r>
      <w:r w:rsidRPr="005B3FD0">
        <w:rPr>
          <w:rFonts w:ascii="Tahoma" w:hAnsi="Tahoma" w:cs="Tahoma"/>
          <w:sz w:val="24"/>
          <w:szCs w:val="24"/>
        </w:rPr>
        <w:t>.</w:t>
      </w:r>
    </w:p>
    <w:p w14:paraId="1AF54636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  <w:r w:rsidRPr="005B3FD0">
        <w:rPr>
          <w:rFonts w:ascii="Tahoma" w:hAnsi="Tahoma" w:cs="Tahoma"/>
          <w:sz w:val="24"/>
          <w:szCs w:val="24"/>
        </w:rPr>
        <w:tab/>
      </w:r>
      <w:proofErr w:type="spellStart"/>
      <w:r w:rsidRPr="005B3FD0">
        <w:rPr>
          <w:rFonts w:ascii="Tahoma" w:hAnsi="Tahoma" w:cs="Tahoma"/>
          <w:sz w:val="24"/>
          <w:szCs w:val="24"/>
        </w:rPr>
        <w:t>Prostori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iz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stavka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ovoga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ne </w:t>
      </w:r>
      <w:proofErr w:type="spellStart"/>
      <w:r w:rsidRPr="005B3FD0">
        <w:rPr>
          <w:rFonts w:ascii="Tahoma" w:hAnsi="Tahoma" w:cs="Tahoma"/>
          <w:sz w:val="24"/>
          <w:szCs w:val="24"/>
        </w:rPr>
        <w:t>mogu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biti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udaljenosti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manjoj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100 m od </w:t>
      </w:r>
      <w:proofErr w:type="spellStart"/>
      <w:r w:rsidRPr="005B3FD0">
        <w:rPr>
          <w:rFonts w:ascii="Tahoma" w:hAnsi="Tahoma" w:cs="Tahoma"/>
          <w:sz w:val="24"/>
          <w:szCs w:val="24"/>
        </w:rPr>
        <w:t>postojećeg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građevini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zasebnom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dijelu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građevine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ili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poslovnom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prostoru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kojem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obavlja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djelatnost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osim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slučaju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kada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radi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sz w:val="24"/>
          <w:szCs w:val="24"/>
        </w:rPr>
        <w:t>održavanju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manifestacija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sajmova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prigodnih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priredbi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slično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4E9341C9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024F9065" w14:textId="77777777" w:rsidR="00195124" w:rsidRPr="005B3FD0" w:rsidRDefault="00195124" w:rsidP="00195124">
      <w:pPr>
        <w:rPr>
          <w:rFonts w:ascii="Tahoma" w:hAnsi="Tahoma" w:cs="Tahoma"/>
          <w:i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V. KAMPIRANJE</w:t>
      </w:r>
      <w:r w:rsidRPr="005B3FD0">
        <w:rPr>
          <w:rFonts w:ascii="Tahoma" w:hAnsi="Tahoma" w:cs="Tahoma"/>
          <w:i/>
          <w:sz w:val="24"/>
          <w:szCs w:val="24"/>
        </w:rPr>
        <w:t xml:space="preserve"> </w:t>
      </w:r>
    </w:p>
    <w:p w14:paraId="41631409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11047098" w14:textId="77777777" w:rsidR="00195124" w:rsidRPr="0043076E" w:rsidRDefault="00195124" w:rsidP="00195124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10.</w:t>
      </w:r>
    </w:p>
    <w:p w14:paraId="72604118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71AE39AA" w14:textId="77777777" w:rsidR="00195124" w:rsidRPr="005B3FD0" w:rsidRDefault="00195124" w:rsidP="00195124">
      <w:pPr>
        <w:jc w:val="both"/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sz w:val="24"/>
          <w:szCs w:val="24"/>
        </w:rPr>
        <w:tab/>
      </w:r>
      <w:proofErr w:type="spellStart"/>
      <w:r w:rsidRPr="005B3FD0">
        <w:rPr>
          <w:rFonts w:ascii="Tahoma" w:hAnsi="Tahoma" w:cs="Tahoma"/>
          <w:sz w:val="24"/>
          <w:szCs w:val="24"/>
        </w:rPr>
        <w:t>Općinsko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vijeće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će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zahtjev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zainteresirane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stranke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odrediti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prostor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kampiranje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van </w:t>
      </w:r>
      <w:proofErr w:type="spellStart"/>
      <w:r w:rsidRPr="005B3FD0">
        <w:rPr>
          <w:rFonts w:ascii="Tahoma" w:hAnsi="Tahoma" w:cs="Tahoma"/>
          <w:sz w:val="24"/>
          <w:szCs w:val="24"/>
        </w:rPr>
        <w:t>kampova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uvjete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koje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taj </w:t>
      </w:r>
      <w:proofErr w:type="spellStart"/>
      <w:r w:rsidRPr="005B3FD0">
        <w:rPr>
          <w:rFonts w:ascii="Tahoma" w:hAnsi="Tahoma" w:cs="Tahoma"/>
          <w:sz w:val="24"/>
          <w:szCs w:val="24"/>
        </w:rPr>
        <w:t>prostor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5B3FD0">
        <w:rPr>
          <w:rFonts w:ascii="Tahoma" w:hAnsi="Tahoma" w:cs="Tahoma"/>
          <w:sz w:val="24"/>
          <w:szCs w:val="24"/>
        </w:rPr>
        <w:t>ispunjavati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5B3FD0">
        <w:rPr>
          <w:rFonts w:ascii="Tahoma" w:hAnsi="Tahoma" w:cs="Tahoma"/>
          <w:sz w:val="24"/>
          <w:szCs w:val="24"/>
        </w:rPr>
        <w:t>vrijeme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trajanja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kampiranja</w:t>
      </w:r>
      <w:proofErr w:type="spellEnd"/>
      <w:r w:rsidRPr="005B3FD0">
        <w:rPr>
          <w:rFonts w:ascii="Tahoma" w:hAnsi="Tahoma" w:cs="Tahoma"/>
          <w:sz w:val="24"/>
          <w:szCs w:val="24"/>
        </w:rPr>
        <w:t>.</w:t>
      </w:r>
    </w:p>
    <w:p w14:paraId="43E72A04" w14:textId="77777777" w:rsidR="00195124" w:rsidRPr="005B3FD0" w:rsidRDefault="00195124" w:rsidP="00195124">
      <w:pPr>
        <w:rPr>
          <w:rFonts w:ascii="Tahoma" w:hAnsi="Tahoma" w:cs="Tahoma"/>
          <w:b/>
          <w:sz w:val="24"/>
          <w:szCs w:val="24"/>
        </w:rPr>
      </w:pPr>
    </w:p>
    <w:p w14:paraId="1643ADA7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VI. RADNO VRIJEME OBITELJSKOG POLJOPRIVREDNOG GOSPODARSTVA</w:t>
      </w:r>
    </w:p>
    <w:p w14:paraId="3D699D1C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17BD12EA" w14:textId="77777777" w:rsidR="00195124" w:rsidRPr="0043076E" w:rsidRDefault="00195124" w:rsidP="00195124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11.</w:t>
      </w:r>
    </w:p>
    <w:p w14:paraId="4B8B6962" w14:textId="77777777" w:rsidR="00195124" w:rsidRPr="005B3FD0" w:rsidRDefault="00195124" w:rsidP="00195124">
      <w:pPr>
        <w:jc w:val="center"/>
        <w:rPr>
          <w:rFonts w:ascii="Tahoma" w:hAnsi="Tahoma" w:cs="Tahoma"/>
          <w:sz w:val="24"/>
          <w:szCs w:val="24"/>
        </w:rPr>
      </w:pPr>
    </w:p>
    <w:p w14:paraId="3E56AE4B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Objekti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obiteljskom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poljoprivrednom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gospodarstvu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unutar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kojeg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mogu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pružati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usluge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mogu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od 06.00 do 24.00 </w:t>
      </w:r>
      <w:proofErr w:type="spellStart"/>
      <w:r w:rsidRPr="005B3FD0">
        <w:rPr>
          <w:rFonts w:ascii="Tahoma" w:hAnsi="Tahoma" w:cs="Tahoma"/>
          <w:sz w:val="24"/>
          <w:szCs w:val="24"/>
        </w:rPr>
        <w:t>sata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</w:t>
      </w:r>
    </w:p>
    <w:p w14:paraId="1E6936FC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Obiteljsko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poljoprivredno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gospodarstvo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dužno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ulazu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objekt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5B3FD0">
        <w:rPr>
          <w:rFonts w:ascii="Tahoma" w:hAnsi="Tahoma" w:cs="Tahoma"/>
          <w:sz w:val="24"/>
          <w:szCs w:val="24"/>
        </w:rPr>
        <w:t>kojem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pruža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usluge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vidno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istaknuti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obavijest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5B3FD0">
        <w:rPr>
          <w:rFonts w:ascii="Tahoma" w:hAnsi="Tahoma" w:cs="Tahoma"/>
          <w:sz w:val="24"/>
          <w:szCs w:val="24"/>
        </w:rPr>
        <w:t>radnom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5B3FD0">
        <w:rPr>
          <w:rFonts w:ascii="Tahoma" w:hAnsi="Tahoma" w:cs="Tahoma"/>
          <w:sz w:val="24"/>
          <w:szCs w:val="24"/>
        </w:rPr>
        <w:t>koje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5B3FD0">
        <w:rPr>
          <w:rFonts w:ascii="Tahoma" w:hAnsi="Tahoma" w:cs="Tahoma"/>
          <w:sz w:val="24"/>
          <w:szCs w:val="24"/>
        </w:rPr>
        <w:t>biti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određeno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unutar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određenog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stavkom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1. </w:t>
      </w:r>
      <w:proofErr w:type="spellStart"/>
      <w:r w:rsidRPr="005B3FD0">
        <w:rPr>
          <w:rFonts w:ascii="Tahoma" w:hAnsi="Tahoma" w:cs="Tahoma"/>
          <w:sz w:val="24"/>
          <w:szCs w:val="24"/>
        </w:rPr>
        <w:t>ovog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članka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pridržavati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5B3FD0">
        <w:rPr>
          <w:rFonts w:ascii="Tahoma" w:hAnsi="Tahoma" w:cs="Tahoma"/>
          <w:sz w:val="24"/>
          <w:szCs w:val="24"/>
        </w:rPr>
        <w:t>istaknutog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radnog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vremena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</w:t>
      </w:r>
    </w:p>
    <w:p w14:paraId="456F1CD1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</w:p>
    <w:p w14:paraId="52B14B67" w14:textId="77777777" w:rsidR="00195124" w:rsidRPr="005B3FD0" w:rsidRDefault="00195124" w:rsidP="00195124">
      <w:pPr>
        <w:jc w:val="center"/>
        <w:rPr>
          <w:rFonts w:ascii="Tahoma" w:hAnsi="Tahoma" w:cs="Tahoma"/>
          <w:b/>
          <w:sz w:val="24"/>
          <w:szCs w:val="24"/>
        </w:rPr>
      </w:pPr>
    </w:p>
    <w:p w14:paraId="76A68136" w14:textId="77777777" w:rsidR="00195124" w:rsidRPr="005B3FD0" w:rsidRDefault="00195124" w:rsidP="00195124">
      <w:pPr>
        <w:rPr>
          <w:rFonts w:ascii="Tahoma" w:hAnsi="Tahoma" w:cs="Tahoma"/>
          <w:i/>
          <w:sz w:val="24"/>
          <w:szCs w:val="24"/>
        </w:rPr>
      </w:pPr>
      <w:r w:rsidRPr="005B3FD0">
        <w:rPr>
          <w:rFonts w:ascii="Tahoma" w:hAnsi="Tahoma" w:cs="Tahoma"/>
          <w:b/>
          <w:sz w:val="24"/>
          <w:szCs w:val="24"/>
        </w:rPr>
        <w:t>VIII. PRIJELAZNE I ZAVRŠNE ODREDBE</w:t>
      </w:r>
    </w:p>
    <w:p w14:paraId="6CB7E9CD" w14:textId="77777777" w:rsidR="00195124" w:rsidRPr="005B3FD0" w:rsidRDefault="00195124" w:rsidP="00195124">
      <w:pPr>
        <w:jc w:val="both"/>
        <w:rPr>
          <w:rFonts w:ascii="Tahoma" w:hAnsi="Tahoma" w:cs="Tahoma"/>
          <w:i/>
          <w:sz w:val="24"/>
          <w:szCs w:val="24"/>
        </w:rPr>
      </w:pPr>
    </w:p>
    <w:p w14:paraId="669160F8" w14:textId="77777777" w:rsidR="00195124" w:rsidRPr="0043076E" w:rsidRDefault="00195124" w:rsidP="00195124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12.</w:t>
      </w:r>
    </w:p>
    <w:p w14:paraId="724201E7" w14:textId="77777777" w:rsidR="00195124" w:rsidRPr="005B3FD0" w:rsidRDefault="00195124" w:rsidP="00195124">
      <w:pPr>
        <w:jc w:val="center"/>
        <w:rPr>
          <w:rFonts w:ascii="Tahoma" w:hAnsi="Tahoma" w:cs="Tahoma"/>
          <w:i/>
          <w:sz w:val="24"/>
          <w:szCs w:val="24"/>
        </w:rPr>
      </w:pPr>
    </w:p>
    <w:p w14:paraId="694FE5C3" w14:textId="77777777" w:rsidR="00195124" w:rsidRPr="005B3FD0" w:rsidRDefault="00195124" w:rsidP="00195124">
      <w:pPr>
        <w:ind w:firstLine="708"/>
        <w:jc w:val="both"/>
        <w:rPr>
          <w:rFonts w:ascii="Tahoma" w:hAnsi="Tahoma" w:cs="Tahoma"/>
          <w:sz w:val="24"/>
          <w:szCs w:val="24"/>
        </w:rPr>
      </w:pPr>
      <w:proofErr w:type="spellStart"/>
      <w:r w:rsidRPr="005B3FD0">
        <w:rPr>
          <w:rFonts w:ascii="Tahoma" w:hAnsi="Tahoma" w:cs="Tahoma"/>
          <w:sz w:val="24"/>
          <w:szCs w:val="24"/>
        </w:rPr>
        <w:t>Ugostitelji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koji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dan </w:t>
      </w:r>
      <w:proofErr w:type="spellStart"/>
      <w:r w:rsidRPr="005B3FD0">
        <w:rPr>
          <w:rFonts w:ascii="Tahoma" w:hAnsi="Tahoma" w:cs="Tahoma"/>
          <w:sz w:val="24"/>
          <w:szCs w:val="24"/>
        </w:rPr>
        <w:t>stupanja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na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snagu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ove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obavljaju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ugostiteljsku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djelatnost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dužni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su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uskladiti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poslovanje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tih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objekata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s </w:t>
      </w:r>
      <w:proofErr w:type="spellStart"/>
      <w:r w:rsidRPr="005B3FD0">
        <w:rPr>
          <w:rFonts w:ascii="Tahoma" w:hAnsi="Tahoma" w:cs="Tahoma"/>
          <w:sz w:val="24"/>
          <w:szCs w:val="24"/>
        </w:rPr>
        <w:t>odredbama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ove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B3FD0">
        <w:rPr>
          <w:rFonts w:ascii="Tahoma" w:hAnsi="Tahoma" w:cs="Tahoma"/>
          <w:sz w:val="24"/>
          <w:szCs w:val="24"/>
        </w:rPr>
        <w:t>Odluke</w:t>
      </w:r>
      <w:proofErr w:type="spellEnd"/>
      <w:r w:rsidRPr="005B3FD0">
        <w:rPr>
          <w:rFonts w:ascii="Tahoma" w:hAnsi="Tahoma" w:cs="Tahoma"/>
          <w:sz w:val="24"/>
          <w:szCs w:val="24"/>
        </w:rPr>
        <w:t xml:space="preserve">. </w:t>
      </w:r>
    </w:p>
    <w:p w14:paraId="392E6AF1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44C9781E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267965B4" w14:textId="77777777" w:rsidR="00195124" w:rsidRPr="005B3FD0" w:rsidRDefault="00195124" w:rsidP="00195124">
      <w:pPr>
        <w:jc w:val="both"/>
        <w:rPr>
          <w:rFonts w:ascii="Tahoma" w:hAnsi="Tahoma" w:cs="Tahoma"/>
          <w:sz w:val="24"/>
          <w:szCs w:val="24"/>
        </w:rPr>
      </w:pPr>
    </w:p>
    <w:p w14:paraId="1A3F7DA3" w14:textId="47C34427" w:rsidR="00195124" w:rsidRPr="0043076E" w:rsidRDefault="00195124" w:rsidP="00195124">
      <w:pPr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43076E">
        <w:rPr>
          <w:rFonts w:ascii="Tahoma" w:hAnsi="Tahoma" w:cs="Tahoma"/>
          <w:b/>
          <w:bCs/>
          <w:sz w:val="24"/>
          <w:szCs w:val="24"/>
        </w:rPr>
        <w:t>Članak</w:t>
      </w:r>
      <w:proofErr w:type="spellEnd"/>
      <w:r w:rsidRPr="0043076E">
        <w:rPr>
          <w:rFonts w:ascii="Tahoma" w:hAnsi="Tahoma" w:cs="Tahoma"/>
          <w:b/>
          <w:bCs/>
          <w:sz w:val="24"/>
          <w:szCs w:val="24"/>
        </w:rPr>
        <w:t xml:space="preserve"> 1</w:t>
      </w:r>
      <w:r w:rsidR="00AA4615" w:rsidRPr="0043076E">
        <w:rPr>
          <w:rFonts w:ascii="Tahoma" w:hAnsi="Tahoma" w:cs="Tahoma"/>
          <w:b/>
          <w:bCs/>
          <w:sz w:val="24"/>
          <w:szCs w:val="24"/>
        </w:rPr>
        <w:t>3</w:t>
      </w:r>
      <w:r w:rsidRPr="0043076E">
        <w:rPr>
          <w:rFonts w:ascii="Tahoma" w:hAnsi="Tahoma" w:cs="Tahoma"/>
          <w:b/>
          <w:bCs/>
          <w:sz w:val="24"/>
          <w:szCs w:val="24"/>
        </w:rPr>
        <w:t>.</w:t>
      </w:r>
    </w:p>
    <w:p w14:paraId="7E5438D8" w14:textId="77777777" w:rsidR="00AA4615" w:rsidRPr="005B3FD0" w:rsidRDefault="00AA4615" w:rsidP="00195124">
      <w:pPr>
        <w:jc w:val="center"/>
        <w:rPr>
          <w:rFonts w:ascii="Tahoma" w:hAnsi="Tahoma" w:cs="Tahoma"/>
          <w:sz w:val="24"/>
          <w:szCs w:val="24"/>
        </w:rPr>
      </w:pPr>
    </w:p>
    <w:p w14:paraId="203E6F6B" w14:textId="17EFB2BB" w:rsidR="00AA4615" w:rsidRPr="00F90AB1" w:rsidRDefault="00AA4615" w:rsidP="00AA4615">
      <w:pPr>
        <w:jc w:val="both"/>
        <w:rPr>
          <w:rFonts w:ascii="Tahoma" w:hAnsi="Tahoma" w:cs="Tahoma"/>
          <w:sz w:val="24"/>
          <w:szCs w:val="24"/>
          <w:lang w:val="hr-HR"/>
        </w:rPr>
      </w:pPr>
      <w:r w:rsidRPr="00F90AB1">
        <w:rPr>
          <w:rFonts w:ascii="Tahoma" w:hAnsi="Tahoma" w:cs="Tahoma"/>
          <w:sz w:val="24"/>
          <w:szCs w:val="24"/>
          <w:lang w:val="hr-HR"/>
        </w:rPr>
        <w:t xml:space="preserve">Ova Odluka stupa na snagu </w:t>
      </w:r>
      <w:r w:rsidR="00DB49B1">
        <w:rPr>
          <w:rFonts w:ascii="Tahoma" w:hAnsi="Tahoma" w:cs="Tahoma"/>
          <w:sz w:val="24"/>
          <w:szCs w:val="24"/>
          <w:lang w:val="hr-HR"/>
        </w:rPr>
        <w:t xml:space="preserve">prvi dan nakon objave u </w:t>
      </w:r>
      <w:r w:rsidRPr="00F90AB1">
        <w:rPr>
          <w:rFonts w:ascii="Tahoma" w:hAnsi="Tahoma" w:cs="Tahoma"/>
          <w:sz w:val="24"/>
          <w:szCs w:val="24"/>
          <w:lang w:val="hr-HR"/>
        </w:rPr>
        <w:t>„Glasniku Karlovačke županije“</w:t>
      </w:r>
      <w:r>
        <w:rPr>
          <w:rFonts w:ascii="Tahoma" w:hAnsi="Tahoma" w:cs="Tahoma"/>
          <w:sz w:val="24"/>
          <w:szCs w:val="24"/>
          <w:lang w:val="hr-HR"/>
        </w:rPr>
        <w:t>.</w:t>
      </w:r>
    </w:p>
    <w:p w14:paraId="47E1290B" w14:textId="77777777" w:rsidR="000F4C9D" w:rsidRPr="00F90AB1" w:rsidRDefault="000F4C9D" w:rsidP="000F4C9D">
      <w:pPr>
        <w:jc w:val="both"/>
        <w:rPr>
          <w:rFonts w:ascii="Tahoma" w:hAnsi="Tahoma" w:cs="Tahoma"/>
          <w:color w:val="000000" w:themeColor="text1"/>
          <w:sz w:val="24"/>
          <w:szCs w:val="24"/>
          <w:lang w:val="hr-HR"/>
        </w:rPr>
      </w:pPr>
    </w:p>
    <w:p w14:paraId="23F070D3" w14:textId="77777777" w:rsidR="000F4C9D" w:rsidRPr="00F90AB1" w:rsidRDefault="000F4C9D" w:rsidP="000F4C9D">
      <w:pPr>
        <w:jc w:val="both"/>
        <w:rPr>
          <w:rFonts w:ascii="Tahoma" w:hAnsi="Tahoma" w:cs="Tahoma"/>
          <w:color w:val="000000" w:themeColor="text1"/>
          <w:sz w:val="24"/>
          <w:szCs w:val="24"/>
          <w:lang w:val="hr-HR"/>
        </w:rPr>
      </w:pPr>
    </w:p>
    <w:p w14:paraId="5A2522B8" w14:textId="77777777" w:rsidR="000F4C9D" w:rsidRPr="00F90AB1" w:rsidRDefault="000F4C9D" w:rsidP="000F4C9D">
      <w:pPr>
        <w:jc w:val="both"/>
        <w:rPr>
          <w:rFonts w:ascii="Tahoma" w:hAnsi="Tahoma" w:cs="Tahoma"/>
          <w:b/>
          <w:color w:val="000000" w:themeColor="text1"/>
          <w:sz w:val="24"/>
          <w:szCs w:val="24"/>
          <w:lang w:val="hr-HR"/>
        </w:rPr>
      </w:pPr>
    </w:p>
    <w:p w14:paraId="4F5380DD" w14:textId="61B1E06B" w:rsidR="00F90AB1" w:rsidRPr="00E8658A" w:rsidRDefault="000F4C9D" w:rsidP="00F90AB1">
      <w:pPr>
        <w:jc w:val="both"/>
        <w:rPr>
          <w:rFonts w:ascii="Tahoma" w:hAnsi="Tahoma" w:cs="Tahoma"/>
          <w:sz w:val="24"/>
          <w:szCs w:val="24"/>
        </w:rPr>
      </w:pPr>
      <w:r w:rsidRP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 xml:space="preserve">                  </w:t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>
        <w:rPr>
          <w:rFonts w:ascii="Tahoma" w:hAnsi="Tahoma" w:cs="Tahoma"/>
          <w:b/>
          <w:color w:val="000000" w:themeColor="text1"/>
          <w:sz w:val="24"/>
          <w:szCs w:val="24"/>
          <w:lang w:val="hr-HR"/>
        </w:rPr>
        <w:tab/>
      </w:r>
      <w:r w:rsidR="00F90AB1" w:rsidRPr="00E8658A">
        <w:rPr>
          <w:rFonts w:ascii="Tahoma" w:hAnsi="Tahoma" w:cs="Tahoma"/>
          <w:b/>
          <w:sz w:val="24"/>
          <w:szCs w:val="24"/>
          <w:lang w:val="hr-HR"/>
        </w:rPr>
        <w:t xml:space="preserve">     </w:t>
      </w:r>
      <w:r w:rsidRPr="00E8658A">
        <w:rPr>
          <w:rFonts w:ascii="Tahoma" w:hAnsi="Tahoma" w:cs="Tahoma"/>
          <w:b/>
          <w:sz w:val="24"/>
          <w:szCs w:val="24"/>
          <w:lang w:val="hr-HR"/>
        </w:rPr>
        <w:t xml:space="preserve"> </w:t>
      </w:r>
      <w:r w:rsidR="00E8658A" w:rsidRPr="00E8658A">
        <w:rPr>
          <w:rFonts w:ascii="Tahoma" w:hAnsi="Tahoma" w:cs="Tahoma"/>
          <w:b/>
          <w:sz w:val="24"/>
          <w:szCs w:val="24"/>
          <w:lang w:val="hr-HR"/>
        </w:rPr>
        <w:t xml:space="preserve"> </w:t>
      </w:r>
      <w:proofErr w:type="spellStart"/>
      <w:r w:rsidR="00F90AB1" w:rsidRPr="00E8658A">
        <w:rPr>
          <w:rFonts w:ascii="Tahoma" w:hAnsi="Tahoma" w:cs="Tahoma"/>
          <w:sz w:val="24"/>
          <w:szCs w:val="24"/>
        </w:rPr>
        <w:t>Predsjedni</w:t>
      </w:r>
      <w:r w:rsidR="00E8658A" w:rsidRPr="00E8658A">
        <w:rPr>
          <w:rFonts w:ascii="Tahoma" w:hAnsi="Tahoma" w:cs="Tahoma"/>
          <w:sz w:val="24"/>
          <w:szCs w:val="24"/>
        </w:rPr>
        <w:t>k</w:t>
      </w:r>
      <w:proofErr w:type="spellEnd"/>
      <w:r w:rsidR="00F90AB1" w:rsidRPr="00E8658A">
        <w:rPr>
          <w:rFonts w:ascii="Tahoma" w:hAnsi="Tahoma" w:cs="Tahoma"/>
          <w:sz w:val="24"/>
          <w:szCs w:val="24"/>
        </w:rPr>
        <w:t xml:space="preserve"> </w:t>
      </w:r>
    </w:p>
    <w:p w14:paraId="51838828" w14:textId="77777777" w:rsidR="00F90AB1" w:rsidRPr="00E8658A" w:rsidRDefault="00F90AB1" w:rsidP="00F90AB1">
      <w:pPr>
        <w:jc w:val="both"/>
        <w:rPr>
          <w:rFonts w:ascii="Tahoma" w:hAnsi="Tahoma" w:cs="Tahoma"/>
          <w:sz w:val="24"/>
          <w:szCs w:val="24"/>
        </w:rPr>
      </w:pP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  <w:t xml:space="preserve">             </w:t>
      </w:r>
      <w:proofErr w:type="spellStart"/>
      <w:r w:rsidRPr="00E8658A">
        <w:rPr>
          <w:rFonts w:ascii="Tahoma" w:hAnsi="Tahoma" w:cs="Tahoma"/>
          <w:sz w:val="24"/>
          <w:szCs w:val="24"/>
        </w:rPr>
        <w:t>Općinskog</w:t>
      </w:r>
      <w:proofErr w:type="spellEnd"/>
      <w:r w:rsidRPr="00E865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658A">
        <w:rPr>
          <w:rFonts w:ascii="Tahoma" w:hAnsi="Tahoma" w:cs="Tahoma"/>
          <w:sz w:val="24"/>
          <w:szCs w:val="24"/>
        </w:rPr>
        <w:t>vijeća</w:t>
      </w:r>
      <w:proofErr w:type="spellEnd"/>
    </w:p>
    <w:p w14:paraId="3E0B599F" w14:textId="77777777" w:rsidR="00F90AB1" w:rsidRPr="00E8658A" w:rsidRDefault="00F90AB1" w:rsidP="00F90AB1">
      <w:pPr>
        <w:jc w:val="both"/>
        <w:rPr>
          <w:rFonts w:ascii="Tahoma" w:hAnsi="Tahoma" w:cs="Tahoma"/>
          <w:sz w:val="24"/>
          <w:szCs w:val="24"/>
        </w:rPr>
      </w:pPr>
    </w:p>
    <w:p w14:paraId="547A029A" w14:textId="77777777" w:rsidR="00F90AB1" w:rsidRPr="00E8658A" w:rsidRDefault="00F90AB1" w:rsidP="00F90AB1">
      <w:pPr>
        <w:jc w:val="both"/>
        <w:rPr>
          <w:rFonts w:ascii="Tahoma" w:hAnsi="Tahoma" w:cs="Tahoma"/>
          <w:sz w:val="24"/>
          <w:szCs w:val="24"/>
        </w:rPr>
      </w:pP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</w:r>
      <w:r w:rsidRPr="00E8658A">
        <w:rPr>
          <w:rFonts w:ascii="Tahoma" w:hAnsi="Tahoma" w:cs="Tahoma"/>
          <w:sz w:val="24"/>
          <w:szCs w:val="24"/>
        </w:rPr>
        <w:tab/>
        <w:t xml:space="preserve">                </w:t>
      </w:r>
      <w:r w:rsidRPr="00E8658A">
        <w:rPr>
          <w:rFonts w:ascii="Tahoma" w:hAnsi="Tahoma" w:cs="Tahoma"/>
          <w:sz w:val="24"/>
          <w:szCs w:val="24"/>
        </w:rPr>
        <w:tab/>
        <w:t xml:space="preserve">       ______________________</w:t>
      </w:r>
    </w:p>
    <w:p w14:paraId="67C29F9D" w14:textId="68060044" w:rsidR="00F90AB1" w:rsidRPr="0005693F" w:rsidRDefault="00F90AB1" w:rsidP="00F90AB1">
      <w:pPr>
        <w:jc w:val="both"/>
        <w:rPr>
          <w:rFonts w:ascii="Tahoma" w:hAnsi="Tahoma" w:cs="Tahoma"/>
          <w:sz w:val="24"/>
          <w:szCs w:val="24"/>
        </w:rPr>
      </w:pP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Pr="0005693F">
        <w:rPr>
          <w:rFonts w:ascii="Tahoma" w:hAnsi="Tahoma" w:cs="Tahoma"/>
          <w:sz w:val="24"/>
          <w:szCs w:val="24"/>
        </w:rPr>
        <w:tab/>
      </w:r>
      <w:r w:rsidR="00E8658A" w:rsidRPr="0005693F">
        <w:rPr>
          <w:rFonts w:ascii="Tahoma" w:hAnsi="Tahoma" w:cs="Tahoma"/>
          <w:sz w:val="24"/>
          <w:szCs w:val="24"/>
        </w:rPr>
        <w:t xml:space="preserve">      </w:t>
      </w:r>
      <w:r w:rsidR="0005693F" w:rsidRPr="0005693F">
        <w:rPr>
          <w:rFonts w:ascii="Tahoma" w:hAnsi="Tahoma" w:cs="Tahoma"/>
          <w:sz w:val="24"/>
          <w:szCs w:val="24"/>
        </w:rPr>
        <w:t>Franjo Cindrić</w:t>
      </w:r>
    </w:p>
    <w:p w14:paraId="78607326" w14:textId="307249CA" w:rsidR="005D3451" w:rsidRPr="00E66389" w:rsidRDefault="005D3451" w:rsidP="00F90AB1">
      <w:pPr>
        <w:ind w:left="5664"/>
        <w:jc w:val="both"/>
        <w:rPr>
          <w:rFonts w:ascii="Tahoma" w:hAnsi="Tahoma" w:cs="Tahoma"/>
          <w:b/>
          <w:bCs/>
          <w:color w:val="EE0000"/>
          <w:sz w:val="24"/>
          <w:szCs w:val="24"/>
          <w:lang w:val="hr-HR"/>
        </w:rPr>
      </w:pPr>
    </w:p>
    <w:sectPr w:rsidR="005D3451" w:rsidRPr="00E66389" w:rsidSect="00667C3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DFBF" w14:textId="77777777" w:rsidR="00794372" w:rsidRDefault="00794372" w:rsidP="00F90AB1">
      <w:r>
        <w:separator/>
      </w:r>
    </w:p>
  </w:endnote>
  <w:endnote w:type="continuationSeparator" w:id="0">
    <w:p w14:paraId="509150BD" w14:textId="77777777" w:rsidR="00794372" w:rsidRDefault="00794372" w:rsidP="00F9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5E40" w14:textId="77777777" w:rsidR="00794372" w:rsidRDefault="00794372" w:rsidP="00F90AB1">
      <w:r>
        <w:separator/>
      </w:r>
    </w:p>
  </w:footnote>
  <w:footnote w:type="continuationSeparator" w:id="0">
    <w:p w14:paraId="547DA3AF" w14:textId="77777777" w:rsidR="00794372" w:rsidRDefault="00794372" w:rsidP="00F9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9234D"/>
    <w:multiLevelType w:val="hybridMultilevel"/>
    <w:tmpl w:val="FAF40946"/>
    <w:lvl w:ilvl="0" w:tplc="A1DAB7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6CF2"/>
    <w:multiLevelType w:val="hybridMultilevel"/>
    <w:tmpl w:val="815AF2B4"/>
    <w:lvl w:ilvl="0" w:tplc="B9EADB76"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370644">
    <w:abstractNumId w:val="1"/>
  </w:num>
  <w:num w:numId="2" w16cid:durableId="156942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51"/>
    <w:rsid w:val="00016828"/>
    <w:rsid w:val="00024896"/>
    <w:rsid w:val="00025E0D"/>
    <w:rsid w:val="0005693F"/>
    <w:rsid w:val="00084257"/>
    <w:rsid w:val="000959E1"/>
    <w:rsid w:val="000A1640"/>
    <w:rsid w:val="000B08A9"/>
    <w:rsid w:val="000B1437"/>
    <w:rsid w:val="000B311E"/>
    <w:rsid w:val="000F4C9D"/>
    <w:rsid w:val="001273DD"/>
    <w:rsid w:val="00195124"/>
    <w:rsid w:val="00210E13"/>
    <w:rsid w:val="00256651"/>
    <w:rsid w:val="00360A79"/>
    <w:rsid w:val="004100A9"/>
    <w:rsid w:val="0043076E"/>
    <w:rsid w:val="004B54C4"/>
    <w:rsid w:val="004D352E"/>
    <w:rsid w:val="00554965"/>
    <w:rsid w:val="00566540"/>
    <w:rsid w:val="00566AF9"/>
    <w:rsid w:val="0057270D"/>
    <w:rsid w:val="00581471"/>
    <w:rsid w:val="00594114"/>
    <w:rsid w:val="005D3451"/>
    <w:rsid w:val="00667C3B"/>
    <w:rsid w:val="00670F0A"/>
    <w:rsid w:val="00696E9C"/>
    <w:rsid w:val="006D3894"/>
    <w:rsid w:val="00746359"/>
    <w:rsid w:val="00794372"/>
    <w:rsid w:val="007E0F04"/>
    <w:rsid w:val="007F3FC6"/>
    <w:rsid w:val="0098216F"/>
    <w:rsid w:val="00A2316F"/>
    <w:rsid w:val="00AA3D1B"/>
    <w:rsid w:val="00AA4615"/>
    <w:rsid w:val="00AF0D71"/>
    <w:rsid w:val="00B02A77"/>
    <w:rsid w:val="00B929DA"/>
    <w:rsid w:val="00B97814"/>
    <w:rsid w:val="00C02804"/>
    <w:rsid w:val="00C248D1"/>
    <w:rsid w:val="00C3342F"/>
    <w:rsid w:val="00C50CBF"/>
    <w:rsid w:val="00C61016"/>
    <w:rsid w:val="00C617D7"/>
    <w:rsid w:val="00C7679C"/>
    <w:rsid w:val="00CF5599"/>
    <w:rsid w:val="00CF65B4"/>
    <w:rsid w:val="00CF7313"/>
    <w:rsid w:val="00D24E5F"/>
    <w:rsid w:val="00DB49B1"/>
    <w:rsid w:val="00E66389"/>
    <w:rsid w:val="00E8658A"/>
    <w:rsid w:val="00F90AB1"/>
    <w:rsid w:val="00FE50B7"/>
    <w:rsid w:val="00FF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48E8EED1"/>
  <w15:chartTrackingRefBased/>
  <w15:docId w15:val="{2834CA68-0A47-4DD3-8524-86D84455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3451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3451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nhideWhenUsed/>
    <w:qFormat/>
    <w:rsid w:val="005D3451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3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3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345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345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3451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345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345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345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345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5D3451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345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3451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345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5D3451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345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5D345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customStyle="1" w:styleId="ntenseEmphasis">
    <w:name w:val="ntense Emphasis"/>
    <w:basedOn w:val="Zadanifontodlomka"/>
    <w:uiPriority w:val="21"/>
    <w:qFormat/>
    <w:rsid w:val="005D3451"/>
    <w:rPr>
      <w:i/>
      <w:iCs/>
      <w:color w:val="2F5496" w:themeColor="accent1" w:themeShade="BF"/>
    </w:rPr>
  </w:style>
  <w:style w:type="paragraph" w:customStyle="1" w:styleId="ntenseQuote">
    <w:name w:val="ntense Quote"/>
    <w:basedOn w:val="Normal"/>
    <w:next w:val="Normal"/>
    <w:link w:val="NaglaencitatChar"/>
    <w:uiPriority w:val="30"/>
    <w:qFormat/>
    <w:rsid w:val="005D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tenseQuote"/>
    <w:uiPriority w:val="30"/>
    <w:rsid w:val="005D3451"/>
    <w:rPr>
      <w:i/>
      <w:iCs/>
      <w:color w:val="2F5496" w:themeColor="accent1" w:themeShade="BF"/>
      <w:lang w:val="hr-HR"/>
    </w:rPr>
  </w:style>
  <w:style w:type="character" w:customStyle="1" w:styleId="ntenseReference">
    <w:name w:val="ntense Reference"/>
    <w:basedOn w:val="Zadanifontodlomka"/>
    <w:uiPriority w:val="32"/>
    <w:qFormat/>
    <w:rsid w:val="005D345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8216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216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90A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0AB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F90A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0AB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apple-converted-space">
    <w:name w:val="apple-converted-space"/>
    <w:rsid w:val="0019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1772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1772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Padjen</dc:creator>
  <cp:keywords/>
  <dc:description/>
  <cp:lastModifiedBy>Miodrag Medved</cp:lastModifiedBy>
  <cp:revision>23</cp:revision>
  <cp:lastPrinted>2026-03-03T07:55:00Z</cp:lastPrinted>
  <dcterms:created xsi:type="dcterms:W3CDTF">2025-12-01T11:46:00Z</dcterms:created>
  <dcterms:modified xsi:type="dcterms:W3CDTF">2026-03-19T07:41:00Z</dcterms:modified>
</cp:coreProperties>
</file>