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E5DD" w14:textId="5C14917E" w:rsidR="00CD49B5" w:rsidRPr="00CD49B5" w:rsidRDefault="00CD49B5" w:rsidP="00D114E6">
      <w:pPr>
        <w:tabs>
          <w:tab w:val="center" w:pos="3081"/>
        </w:tabs>
        <w:rPr>
          <w:rFonts w:ascii="Tahoma" w:hAnsi="Tahoma" w:cs="Tahoma"/>
        </w:rPr>
      </w:pPr>
      <w:r w:rsidRPr="00CD49B5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8DB1A30" wp14:editId="5DD6C8D5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729510" cy="1019175"/>
            <wp:effectExtent l="0" t="0" r="4445" b="0"/>
            <wp:wrapSquare wrapText="bothSides"/>
            <wp:docPr id="942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6734" name="Slika 9422367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br w:type="textWrapping" w:clear="all"/>
      </w:r>
    </w:p>
    <w:p w14:paraId="03DE969A" w14:textId="3C9B84C1" w:rsidR="00CD49B5" w:rsidRPr="00CD49B5" w:rsidRDefault="005C7261" w:rsidP="00CD49B5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Općinsk</w:t>
      </w:r>
      <w:r w:rsidR="00D114E6">
        <w:rPr>
          <w:rFonts w:ascii="Tahoma" w:hAnsi="Tahoma" w:cs="Tahoma"/>
          <w:b/>
          <w:bCs/>
        </w:rPr>
        <w:t>o vijeće</w:t>
      </w:r>
    </w:p>
    <w:p w14:paraId="14C3B6F1" w14:textId="2B1AD271" w:rsidR="00CD49B5" w:rsidRPr="007F41FD" w:rsidRDefault="00CD49B5" w:rsidP="00CD49B5">
      <w:pPr>
        <w:spacing w:after="0" w:line="240" w:lineRule="auto"/>
        <w:rPr>
          <w:rFonts w:ascii="Tahoma" w:hAnsi="Tahoma" w:cs="Tahoma"/>
        </w:rPr>
      </w:pPr>
      <w:r w:rsidRPr="007F41FD">
        <w:rPr>
          <w:rFonts w:ascii="Tahoma" w:hAnsi="Tahoma" w:cs="Tahoma"/>
        </w:rPr>
        <w:t xml:space="preserve">KLASA: </w:t>
      </w:r>
      <w:r w:rsidR="007F41FD" w:rsidRPr="007F41FD">
        <w:rPr>
          <w:rFonts w:ascii="Tahoma" w:hAnsi="Tahoma" w:cs="Tahoma"/>
        </w:rPr>
        <w:t>061-01/26-01/05</w:t>
      </w:r>
    </w:p>
    <w:p w14:paraId="0DC80EF2" w14:textId="77777777" w:rsidR="007F41FD" w:rsidRPr="007F41FD" w:rsidRDefault="00CD49B5" w:rsidP="00CD49B5">
      <w:pPr>
        <w:spacing w:after="0" w:line="240" w:lineRule="auto"/>
        <w:rPr>
          <w:rFonts w:ascii="Tahoma" w:hAnsi="Tahoma" w:cs="Tahoma"/>
        </w:rPr>
      </w:pPr>
      <w:r w:rsidRPr="007F41FD">
        <w:rPr>
          <w:rFonts w:ascii="Tahoma" w:hAnsi="Tahoma" w:cs="Tahoma"/>
        </w:rPr>
        <w:t xml:space="preserve">URBROJ: </w:t>
      </w:r>
      <w:r w:rsidR="007F41FD" w:rsidRPr="007F41FD">
        <w:rPr>
          <w:rFonts w:ascii="Tahoma" w:hAnsi="Tahoma" w:cs="Tahoma"/>
        </w:rPr>
        <w:t>2133-7-03/1-26-1</w:t>
      </w:r>
    </w:p>
    <w:p w14:paraId="7656509B" w14:textId="637EAD37" w:rsidR="00CD49B5" w:rsidRPr="00BF5687" w:rsidRDefault="00CD49B5" w:rsidP="00CD49B5">
      <w:pPr>
        <w:spacing w:after="0" w:line="240" w:lineRule="auto"/>
        <w:rPr>
          <w:rFonts w:ascii="Tahoma" w:hAnsi="Tahoma" w:cs="Tahoma"/>
        </w:rPr>
      </w:pPr>
      <w:r w:rsidRPr="00BF5687">
        <w:rPr>
          <w:rFonts w:ascii="Tahoma" w:hAnsi="Tahoma" w:cs="Tahoma"/>
        </w:rPr>
        <w:t xml:space="preserve">Cetingrad, </w:t>
      </w:r>
      <w:r w:rsidR="00BF5687" w:rsidRPr="00BF5687">
        <w:rPr>
          <w:rFonts w:ascii="Tahoma" w:hAnsi="Tahoma" w:cs="Tahoma"/>
        </w:rPr>
        <w:t>21</w:t>
      </w:r>
      <w:r w:rsidRPr="00BF5687">
        <w:rPr>
          <w:rFonts w:ascii="Tahoma" w:hAnsi="Tahoma" w:cs="Tahoma"/>
        </w:rPr>
        <w:t xml:space="preserve">. </w:t>
      </w:r>
      <w:r w:rsidR="009745D2" w:rsidRPr="00BF5687">
        <w:rPr>
          <w:rFonts w:ascii="Tahoma" w:hAnsi="Tahoma" w:cs="Tahoma"/>
        </w:rPr>
        <w:t>srpanj</w:t>
      </w:r>
      <w:r w:rsidRPr="00BF5687">
        <w:rPr>
          <w:rFonts w:ascii="Tahoma" w:hAnsi="Tahoma" w:cs="Tahoma"/>
        </w:rPr>
        <w:t xml:space="preserve"> 202</w:t>
      </w:r>
      <w:r w:rsidR="009745D2" w:rsidRPr="00BF5687">
        <w:rPr>
          <w:rFonts w:ascii="Tahoma" w:hAnsi="Tahoma" w:cs="Tahoma"/>
        </w:rPr>
        <w:t>6</w:t>
      </w:r>
      <w:r w:rsidRPr="00BF5687">
        <w:rPr>
          <w:rFonts w:ascii="Tahoma" w:hAnsi="Tahoma" w:cs="Tahoma"/>
        </w:rPr>
        <w:t>. godine</w:t>
      </w:r>
    </w:p>
    <w:p w14:paraId="28059495" w14:textId="77777777" w:rsidR="00CD49B5" w:rsidRDefault="00CD49B5" w:rsidP="00CD49B5">
      <w:pPr>
        <w:spacing w:after="0" w:line="240" w:lineRule="auto"/>
        <w:rPr>
          <w:rFonts w:ascii="Tahoma" w:hAnsi="Tahoma" w:cs="Tahoma"/>
        </w:rPr>
      </w:pPr>
    </w:p>
    <w:p w14:paraId="2E871B86" w14:textId="17CD3F3F" w:rsidR="00D114E6" w:rsidRPr="00BF5687" w:rsidRDefault="00D114E6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Na temelju članka </w:t>
      </w:r>
      <w:r>
        <w:rPr>
          <w:rFonts w:ascii="Tahoma" w:hAnsi="Tahoma" w:cs="Tahoma"/>
        </w:rPr>
        <w:t>8. članka 9. i članka 10.</w:t>
      </w:r>
      <w:r w:rsidRPr="00D114E6">
        <w:rPr>
          <w:rFonts w:ascii="Tahoma" w:hAnsi="Tahoma" w:cs="Tahoma"/>
        </w:rPr>
        <w:t xml:space="preserve"> Statuta </w:t>
      </w:r>
      <w:r w:rsidR="00BF5687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>pćine Cetingrad (</w:t>
      </w:r>
      <w:r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>Glasnik Karlovačke županije</w:t>
      </w:r>
      <w:r w:rsidR="006D53B9">
        <w:rPr>
          <w:rFonts w:ascii="Tahoma" w:hAnsi="Tahoma" w:cs="Tahoma"/>
        </w:rPr>
        <w:t>“</w:t>
      </w:r>
      <w:r w:rsidRPr="00D114E6">
        <w:rPr>
          <w:rFonts w:ascii="Tahoma" w:hAnsi="Tahoma" w:cs="Tahoma"/>
        </w:rPr>
        <w:t xml:space="preserve"> br. </w:t>
      </w:r>
      <w:r>
        <w:rPr>
          <w:rFonts w:ascii="Tahoma" w:hAnsi="Tahoma" w:cs="Tahoma"/>
        </w:rPr>
        <w:t>11/21 i 36a/21</w:t>
      </w:r>
      <w:r w:rsidRPr="00D114E6">
        <w:rPr>
          <w:rFonts w:ascii="Tahoma" w:hAnsi="Tahoma" w:cs="Tahoma"/>
        </w:rPr>
        <w:t>) Općinsko vi</w:t>
      </w:r>
      <w:r>
        <w:rPr>
          <w:rFonts w:ascii="Tahoma" w:hAnsi="Tahoma" w:cs="Tahoma"/>
        </w:rPr>
        <w:t>j</w:t>
      </w:r>
      <w:r w:rsidRPr="00D114E6">
        <w:rPr>
          <w:rFonts w:ascii="Tahoma" w:hAnsi="Tahoma" w:cs="Tahoma"/>
        </w:rPr>
        <w:t xml:space="preserve">eće </w:t>
      </w:r>
      <w:r w:rsidR="00BF5687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 xml:space="preserve">pćine Cetingrad na </w:t>
      </w:r>
      <w:r w:rsidR="00BD3C53" w:rsidRPr="00BD3C53">
        <w:rPr>
          <w:rFonts w:ascii="Tahoma" w:hAnsi="Tahoma" w:cs="Tahoma"/>
        </w:rPr>
        <w:t>9.</w:t>
      </w:r>
      <w:r w:rsidRPr="00BD3C53">
        <w:rPr>
          <w:rFonts w:ascii="Tahoma" w:hAnsi="Tahoma" w:cs="Tahoma"/>
        </w:rPr>
        <w:t xml:space="preserve"> </w:t>
      </w:r>
      <w:r w:rsidRPr="00BF5687">
        <w:rPr>
          <w:rFonts w:ascii="Tahoma" w:hAnsi="Tahoma" w:cs="Tahoma"/>
        </w:rPr>
        <w:t xml:space="preserve">sjednici Općinskog vijeća održanoj </w:t>
      </w:r>
      <w:r w:rsidR="00BF5687" w:rsidRPr="00BF5687">
        <w:rPr>
          <w:rFonts w:ascii="Tahoma" w:hAnsi="Tahoma" w:cs="Tahoma"/>
        </w:rPr>
        <w:t>21</w:t>
      </w:r>
      <w:r w:rsidRPr="00BF5687">
        <w:rPr>
          <w:rFonts w:ascii="Tahoma" w:hAnsi="Tahoma" w:cs="Tahoma"/>
        </w:rPr>
        <w:t>. srpnja 2026. godine donijelo je</w:t>
      </w:r>
    </w:p>
    <w:p w14:paraId="1A4C2571" w14:textId="77777777" w:rsidR="008107C8" w:rsidRDefault="008107C8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14:paraId="2D93AF3D" w14:textId="77777777" w:rsidR="00D114E6" w:rsidRPr="00D114E6" w:rsidRDefault="00D114E6" w:rsidP="00D114E6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D114E6">
        <w:rPr>
          <w:rFonts w:ascii="Tahoma" w:hAnsi="Tahoma" w:cs="Tahoma"/>
          <w:b/>
          <w:bCs/>
        </w:rPr>
        <w:t>ODLUKU</w:t>
      </w:r>
    </w:p>
    <w:p w14:paraId="4C960E84" w14:textId="7D5260DC" w:rsidR="00D114E6" w:rsidRPr="00D114E6" w:rsidRDefault="00D114E6" w:rsidP="00D114E6">
      <w:pPr>
        <w:spacing w:after="0" w:line="240" w:lineRule="auto"/>
        <w:ind w:firstLine="708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  <w:b/>
          <w:bCs/>
        </w:rPr>
        <w:t xml:space="preserve"> o dodjeli javnog priznanja – </w:t>
      </w:r>
      <w:r w:rsidR="006D53B9">
        <w:rPr>
          <w:rFonts w:ascii="Tahoma" w:hAnsi="Tahoma" w:cs="Tahoma"/>
          <w:b/>
          <w:bCs/>
        </w:rPr>
        <w:t xml:space="preserve">Zahvalnica </w:t>
      </w:r>
      <w:r w:rsidRPr="00D114E6">
        <w:rPr>
          <w:rFonts w:ascii="Tahoma" w:hAnsi="Tahoma" w:cs="Tahoma"/>
          <w:b/>
          <w:bCs/>
        </w:rPr>
        <w:t>Općine Cetingrad</w:t>
      </w:r>
    </w:p>
    <w:p w14:paraId="2C5D1E09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017B53EF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74243841" w14:textId="2C8F0D33" w:rsid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1.</w:t>
      </w:r>
    </w:p>
    <w:p w14:paraId="4795698C" w14:textId="77777777" w:rsidR="008107C8" w:rsidRPr="008107C8" w:rsidRDefault="008107C8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</w:p>
    <w:p w14:paraId="1A7CCBE4" w14:textId="43666AAA" w:rsidR="008107C8" w:rsidRDefault="00D114E6" w:rsidP="00F8488D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Javno priznanje </w:t>
      </w:r>
      <w:r w:rsidR="006D53B9">
        <w:rPr>
          <w:rFonts w:ascii="Tahoma" w:hAnsi="Tahoma" w:cs="Tahoma"/>
        </w:rPr>
        <w:t xml:space="preserve">– Zahvalnica Općine Cetingrad </w:t>
      </w:r>
      <w:r w:rsidR="00B9052C">
        <w:rPr>
          <w:rFonts w:ascii="Tahoma" w:hAnsi="Tahoma" w:cs="Tahoma"/>
        </w:rPr>
        <w:t xml:space="preserve">dodjeljuje se </w:t>
      </w:r>
      <w:r w:rsidR="008107C8">
        <w:rPr>
          <w:rFonts w:ascii="Tahoma" w:hAnsi="Tahoma" w:cs="Tahoma"/>
        </w:rPr>
        <w:t>g.</w:t>
      </w:r>
      <w:r w:rsidR="006D53B9">
        <w:rPr>
          <w:rFonts w:ascii="Tahoma" w:hAnsi="Tahoma" w:cs="Tahoma"/>
        </w:rPr>
        <w:t xml:space="preserve"> Zvonimiru </w:t>
      </w:r>
      <w:proofErr w:type="spellStart"/>
      <w:r w:rsidR="006D53B9">
        <w:rPr>
          <w:rFonts w:ascii="Tahoma" w:hAnsi="Tahoma" w:cs="Tahoma"/>
        </w:rPr>
        <w:t>Mrganu</w:t>
      </w:r>
      <w:proofErr w:type="spellEnd"/>
      <w:r w:rsidR="006D53B9">
        <w:rPr>
          <w:rFonts w:ascii="Tahoma" w:hAnsi="Tahoma" w:cs="Tahoma"/>
        </w:rPr>
        <w:t>, autoru filma i knjige „Cetingrad, Dom pred zoru“.</w:t>
      </w:r>
    </w:p>
    <w:p w14:paraId="16931D01" w14:textId="77777777" w:rsidR="008107C8" w:rsidRPr="008107C8" w:rsidRDefault="00D114E6" w:rsidP="008107C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2.</w:t>
      </w:r>
    </w:p>
    <w:p w14:paraId="4F8888D2" w14:textId="77777777" w:rsidR="008107C8" w:rsidRDefault="008107C8" w:rsidP="008107C8">
      <w:pPr>
        <w:spacing w:after="0" w:line="240" w:lineRule="auto"/>
        <w:rPr>
          <w:rFonts w:ascii="Tahoma" w:hAnsi="Tahoma" w:cs="Tahoma"/>
        </w:rPr>
      </w:pPr>
    </w:p>
    <w:p w14:paraId="5C514A0A" w14:textId="77777777" w:rsidR="008107C8" w:rsidRDefault="00D114E6" w:rsidP="00F8488D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>Javno priznanje će se dodijeliti prigodom obilježavanja Dana Općine Cetingrad 07. kolovoza 20</w:t>
      </w:r>
      <w:r w:rsidR="008107C8">
        <w:rPr>
          <w:rFonts w:ascii="Tahoma" w:hAnsi="Tahoma" w:cs="Tahoma"/>
        </w:rPr>
        <w:t>26</w:t>
      </w:r>
      <w:r w:rsidRPr="00D114E6">
        <w:rPr>
          <w:rFonts w:ascii="Tahoma" w:hAnsi="Tahoma" w:cs="Tahoma"/>
        </w:rPr>
        <w:t>. godine.</w:t>
      </w:r>
    </w:p>
    <w:p w14:paraId="499B191D" w14:textId="77777777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3.</w:t>
      </w:r>
    </w:p>
    <w:p w14:paraId="73EA7E0C" w14:textId="77777777" w:rsidR="008107C8" w:rsidRDefault="00D114E6" w:rsidP="00F8488D">
      <w:pPr>
        <w:spacing w:after="0" w:line="240" w:lineRule="auto"/>
        <w:ind w:left="708"/>
        <w:jc w:val="both"/>
        <w:rPr>
          <w:rFonts w:ascii="Tahoma" w:hAnsi="Tahoma" w:cs="Tahoma"/>
        </w:rPr>
      </w:pPr>
      <w:r w:rsidRPr="008107C8">
        <w:rPr>
          <w:rFonts w:ascii="Tahoma" w:hAnsi="Tahoma" w:cs="Tahoma"/>
        </w:rPr>
        <w:br/>
      </w:r>
      <w:r w:rsidRPr="00D114E6">
        <w:rPr>
          <w:rFonts w:ascii="Tahoma" w:hAnsi="Tahoma" w:cs="Tahoma"/>
        </w:rPr>
        <w:t>Sastavni dio ove Odluke je i obrazloženje.</w:t>
      </w:r>
    </w:p>
    <w:p w14:paraId="07CCA56D" w14:textId="77777777" w:rsidR="008107C8" w:rsidRDefault="008107C8" w:rsidP="008107C8">
      <w:pPr>
        <w:spacing w:after="0" w:line="240" w:lineRule="auto"/>
        <w:ind w:left="708"/>
        <w:rPr>
          <w:rFonts w:ascii="Tahoma" w:hAnsi="Tahoma" w:cs="Tahoma"/>
        </w:rPr>
      </w:pPr>
    </w:p>
    <w:p w14:paraId="46E1C4FE" w14:textId="5E4F18A4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4.</w:t>
      </w:r>
    </w:p>
    <w:p w14:paraId="61BD68A0" w14:textId="77777777" w:rsidR="008107C8" w:rsidRDefault="008107C8" w:rsidP="008107C8">
      <w:pPr>
        <w:spacing w:after="0" w:line="240" w:lineRule="auto"/>
        <w:ind w:firstLine="708"/>
        <w:rPr>
          <w:rFonts w:ascii="Tahoma" w:hAnsi="Tahoma" w:cs="Tahoma"/>
        </w:rPr>
      </w:pPr>
    </w:p>
    <w:p w14:paraId="08B3EADB" w14:textId="57000934" w:rsidR="008107C8" w:rsidRDefault="00D114E6" w:rsidP="00F8488D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Ova Odluka stupa na snagu danom donošenja, a objaviti će se u </w:t>
      </w:r>
      <w:r w:rsidR="008107C8"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Glasniku Karlovačke </w:t>
      </w:r>
      <w:r w:rsidR="006D53B9">
        <w:rPr>
          <w:rFonts w:ascii="Tahoma" w:hAnsi="Tahoma" w:cs="Tahoma"/>
        </w:rPr>
        <w:t>Ž</w:t>
      </w:r>
      <w:r w:rsidRPr="00D114E6">
        <w:rPr>
          <w:rFonts w:ascii="Tahoma" w:hAnsi="Tahoma" w:cs="Tahoma"/>
        </w:rPr>
        <w:t>upanije</w:t>
      </w:r>
      <w:r w:rsidR="008107C8">
        <w:rPr>
          <w:rFonts w:ascii="Tahoma" w:hAnsi="Tahoma" w:cs="Tahoma"/>
        </w:rPr>
        <w:t>“.</w:t>
      </w:r>
    </w:p>
    <w:p w14:paraId="5B198B66" w14:textId="017107B0" w:rsidR="008107C8" w:rsidRDefault="00D114E6" w:rsidP="008107C8">
      <w:pPr>
        <w:spacing w:after="0" w:line="240" w:lineRule="auto"/>
        <w:ind w:firstLine="708"/>
        <w:jc w:val="right"/>
        <w:rPr>
          <w:rFonts w:ascii="Tahoma" w:hAnsi="Tahoma" w:cs="Tahoma"/>
        </w:rPr>
      </w:pPr>
      <w:r w:rsidRPr="00D114E6">
        <w:rPr>
          <w:rFonts w:ascii="Tahoma" w:hAnsi="Tahoma" w:cs="Tahoma"/>
        </w:rPr>
        <w:br/>
      </w:r>
    </w:p>
    <w:p w14:paraId="0D26EF77" w14:textId="267D9A14" w:rsidR="00995328" w:rsidRPr="00995328" w:rsidRDefault="00995328" w:rsidP="0099532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Pr="00995328">
        <w:rPr>
          <w:rFonts w:ascii="Tahoma" w:hAnsi="Tahoma" w:cs="Tahoma"/>
        </w:rPr>
        <w:t>Predsjednik</w:t>
      </w:r>
    </w:p>
    <w:p w14:paraId="29BD7110" w14:textId="77777777" w:rsidR="00995328" w:rsidRPr="00995328" w:rsidRDefault="00995328" w:rsidP="00995328">
      <w:pPr>
        <w:spacing w:after="0" w:line="240" w:lineRule="auto"/>
        <w:ind w:left="5664"/>
        <w:rPr>
          <w:rFonts w:ascii="Tahoma" w:hAnsi="Tahoma" w:cs="Tahoma"/>
        </w:rPr>
      </w:pPr>
      <w:r w:rsidRPr="00995328">
        <w:rPr>
          <w:rFonts w:ascii="Tahoma" w:hAnsi="Tahoma" w:cs="Tahoma"/>
        </w:rPr>
        <w:t xml:space="preserve">        Općinskog vijeća</w:t>
      </w:r>
    </w:p>
    <w:p w14:paraId="63A73B91" w14:textId="77777777" w:rsidR="00995328" w:rsidRPr="00995328" w:rsidRDefault="00995328" w:rsidP="00995328">
      <w:pPr>
        <w:spacing w:after="0" w:line="240" w:lineRule="auto"/>
        <w:ind w:left="5664"/>
        <w:rPr>
          <w:rFonts w:ascii="Tahoma" w:hAnsi="Tahoma" w:cs="Tahoma"/>
        </w:rPr>
      </w:pPr>
    </w:p>
    <w:p w14:paraId="21A511D4" w14:textId="77777777" w:rsidR="00995328" w:rsidRPr="00995328" w:rsidRDefault="00995328" w:rsidP="00995328">
      <w:pPr>
        <w:spacing w:after="0" w:line="240" w:lineRule="auto"/>
        <w:ind w:left="5664"/>
        <w:rPr>
          <w:rFonts w:ascii="Tahoma" w:hAnsi="Tahoma" w:cs="Tahoma"/>
        </w:rPr>
      </w:pPr>
      <w:r w:rsidRPr="00995328">
        <w:rPr>
          <w:rFonts w:ascii="Tahoma" w:hAnsi="Tahoma" w:cs="Tahoma"/>
        </w:rPr>
        <w:t>________________________</w:t>
      </w:r>
    </w:p>
    <w:p w14:paraId="5297C9C5" w14:textId="7F646BFC" w:rsidR="00CD49B5" w:rsidRPr="00CD49B5" w:rsidRDefault="00995328" w:rsidP="00995328">
      <w:pPr>
        <w:spacing w:after="0" w:line="240" w:lineRule="auto"/>
        <w:ind w:left="5664"/>
        <w:rPr>
          <w:rFonts w:ascii="Tahoma" w:hAnsi="Tahoma" w:cs="Tahoma"/>
        </w:rPr>
      </w:pPr>
      <w:r w:rsidRPr="00995328">
        <w:rPr>
          <w:rFonts w:ascii="Tahoma" w:hAnsi="Tahoma" w:cs="Tahoma"/>
        </w:rPr>
        <w:t xml:space="preserve">          Franjo Cindrić                                    </w:t>
      </w:r>
    </w:p>
    <w:sectPr w:rsidR="00CD49B5" w:rsidRPr="00CD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B5"/>
    <w:rsid w:val="000E5AE5"/>
    <w:rsid w:val="001B2117"/>
    <w:rsid w:val="003B49A5"/>
    <w:rsid w:val="004B76FB"/>
    <w:rsid w:val="005C7261"/>
    <w:rsid w:val="006D53B9"/>
    <w:rsid w:val="00750441"/>
    <w:rsid w:val="007B6F47"/>
    <w:rsid w:val="007F41FD"/>
    <w:rsid w:val="008107C8"/>
    <w:rsid w:val="008B7FB3"/>
    <w:rsid w:val="009745D2"/>
    <w:rsid w:val="00985F7C"/>
    <w:rsid w:val="00995328"/>
    <w:rsid w:val="00B9052C"/>
    <w:rsid w:val="00BD3C53"/>
    <w:rsid w:val="00BF5687"/>
    <w:rsid w:val="00BF7CAC"/>
    <w:rsid w:val="00CD49B5"/>
    <w:rsid w:val="00CF5AFB"/>
    <w:rsid w:val="00D06111"/>
    <w:rsid w:val="00D114E6"/>
    <w:rsid w:val="00F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4AA47CF3"/>
  <w15:chartTrackingRefBased/>
  <w15:docId w15:val="{87DD95D0-AC09-4F67-A063-26FF31B5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4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4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4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4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4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4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4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49B5"/>
    <w:pPr>
      <w:ind w:left="720"/>
      <w:contextualSpacing/>
    </w:pPr>
  </w:style>
  <w:style w:type="character" w:customStyle="1" w:styleId="ntenseEmphasis">
    <w:name w:val="ntense Emphasis"/>
    <w:basedOn w:val="Zadanifontodlomka"/>
    <w:uiPriority w:val="21"/>
    <w:qFormat/>
    <w:rsid w:val="00CD49B5"/>
    <w:rPr>
      <w:i/>
      <w:iCs/>
      <w:color w:val="2F5496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CD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CD49B5"/>
    <w:rPr>
      <w:i/>
      <w:iCs/>
      <w:color w:val="2F5496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CD4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Medved</dc:creator>
  <cp:keywords/>
  <dc:description/>
  <cp:lastModifiedBy>Miodrag Medved</cp:lastModifiedBy>
  <cp:revision>8</cp:revision>
  <cp:lastPrinted>2026-07-09T10:19:00Z</cp:lastPrinted>
  <dcterms:created xsi:type="dcterms:W3CDTF">2026-07-15T10:16:00Z</dcterms:created>
  <dcterms:modified xsi:type="dcterms:W3CDTF">2026-07-23T12:54:00Z</dcterms:modified>
</cp:coreProperties>
</file>