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E5DD" w14:textId="1523BE52" w:rsidR="00CD49B5" w:rsidRPr="00CD49B5" w:rsidRDefault="00CD49B5" w:rsidP="00D114E6">
      <w:pPr>
        <w:tabs>
          <w:tab w:val="center" w:pos="3081"/>
        </w:tabs>
        <w:rPr>
          <w:rFonts w:ascii="Tahoma" w:hAnsi="Tahoma" w:cs="Tahoma"/>
        </w:rPr>
      </w:pPr>
      <w:r w:rsidRPr="00CD49B5"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68DB1A30" wp14:editId="2067FC23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858645" cy="1095375"/>
            <wp:effectExtent l="0" t="0" r="8255" b="0"/>
            <wp:wrapSquare wrapText="bothSides"/>
            <wp:docPr id="9422367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36734" name="Slika 9422367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596" cy="1097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4E6">
        <w:rPr>
          <w:rFonts w:ascii="Tahoma" w:hAnsi="Tahoma" w:cs="Tahoma"/>
        </w:rPr>
        <w:tab/>
      </w:r>
      <w:r w:rsidR="00D114E6">
        <w:rPr>
          <w:rFonts w:ascii="Tahoma" w:hAnsi="Tahoma" w:cs="Tahoma"/>
        </w:rPr>
        <w:tab/>
      </w:r>
      <w:r w:rsidR="00D114E6">
        <w:rPr>
          <w:rFonts w:ascii="Tahoma" w:hAnsi="Tahoma" w:cs="Tahoma"/>
        </w:rPr>
        <w:tab/>
      </w:r>
      <w:r w:rsidR="00D114E6">
        <w:rPr>
          <w:rFonts w:ascii="Tahoma" w:hAnsi="Tahoma" w:cs="Tahoma"/>
        </w:rPr>
        <w:tab/>
      </w:r>
      <w:r w:rsidR="00D114E6">
        <w:rPr>
          <w:rFonts w:ascii="Tahoma" w:hAnsi="Tahoma" w:cs="Tahoma"/>
        </w:rPr>
        <w:tab/>
      </w:r>
      <w:r w:rsidR="00D114E6">
        <w:rPr>
          <w:rFonts w:ascii="Tahoma" w:hAnsi="Tahoma" w:cs="Tahoma"/>
        </w:rPr>
        <w:br w:type="textWrapping" w:clear="all"/>
      </w:r>
    </w:p>
    <w:p w14:paraId="03DE969A" w14:textId="3C9B84C1" w:rsidR="00CD49B5" w:rsidRPr="00CD49B5" w:rsidRDefault="005C7261" w:rsidP="00CD49B5">
      <w:pPr>
        <w:spacing w:after="0" w:line="240" w:lineRule="auto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Općinsk</w:t>
      </w:r>
      <w:r w:rsidR="00D114E6">
        <w:rPr>
          <w:rFonts w:ascii="Tahoma" w:hAnsi="Tahoma" w:cs="Tahoma"/>
          <w:b/>
          <w:bCs/>
        </w:rPr>
        <w:t>o vijeće</w:t>
      </w:r>
    </w:p>
    <w:p w14:paraId="14C3B6F1" w14:textId="77510509" w:rsidR="00CD49B5" w:rsidRDefault="00CD49B5" w:rsidP="00CD49B5">
      <w:pPr>
        <w:spacing w:after="0" w:line="240" w:lineRule="auto"/>
        <w:rPr>
          <w:rFonts w:ascii="Tahoma" w:hAnsi="Tahoma" w:cs="Tahoma"/>
        </w:rPr>
      </w:pPr>
      <w:r w:rsidRPr="00CD49B5">
        <w:rPr>
          <w:rFonts w:ascii="Tahoma" w:hAnsi="Tahoma" w:cs="Tahoma"/>
        </w:rPr>
        <w:t xml:space="preserve">KLASA: </w:t>
      </w:r>
      <w:r w:rsidR="0051376B" w:rsidRPr="0051376B">
        <w:rPr>
          <w:rFonts w:ascii="Tahoma" w:hAnsi="Tahoma" w:cs="Tahoma"/>
        </w:rPr>
        <w:t>024-02/26-01/21</w:t>
      </w:r>
    </w:p>
    <w:p w14:paraId="3ED6C0D2" w14:textId="3C394C84" w:rsidR="00CD49B5" w:rsidRDefault="00CD49B5" w:rsidP="00CD49B5">
      <w:pPr>
        <w:spacing w:after="0" w:line="240" w:lineRule="auto"/>
        <w:rPr>
          <w:rFonts w:ascii="Tahoma" w:hAnsi="Tahoma" w:cs="Tahoma"/>
        </w:rPr>
      </w:pPr>
      <w:r w:rsidRPr="00CD49B5">
        <w:rPr>
          <w:rFonts w:ascii="Tahoma" w:hAnsi="Tahoma" w:cs="Tahoma"/>
        </w:rPr>
        <w:t>URBROJ:</w:t>
      </w:r>
      <w:r>
        <w:rPr>
          <w:rFonts w:ascii="Tahoma" w:hAnsi="Tahoma" w:cs="Tahoma"/>
        </w:rPr>
        <w:t xml:space="preserve"> </w:t>
      </w:r>
      <w:r w:rsidR="0051376B" w:rsidRPr="0051376B">
        <w:rPr>
          <w:rFonts w:ascii="Tahoma" w:hAnsi="Tahoma" w:cs="Tahoma"/>
        </w:rPr>
        <w:t>2133-7-03/1-26-1</w:t>
      </w:r>
    </w:p>
    <w:p w14:paraId="7656509B" w14:textId="2B691B9C" w:rsidR="00CD49B5" w:rsidRPr="00895759" w:rsidRDefault="00CD49B5" w:rsidP="00CD49B5">
      <w:pPr>
        <w:spacing w:after="0" w:line="240" w:lineRule="auto"/>
        <w:rPr>
          <w:rFonts w:ascii="Tahoma" w:hAnsi="Tahoma" w:cs="Tahoma"/>
        </w:rPr>
      </w:pPr>
      <w:r w:rsidRPr="00895759">
        <w:rPr>
          <w:rFonts w:ascii="Tahoma" w:hAnsi="Tahoma" w:cs="Tahoma"/>
        </w:rPr>
        <w:t xml:space="preserve">Cetingrad, </w:t>
      </w:r>
      <w:r w:rsidR="00F252F8">
        <w:rPr>
          <w:rFonts w:ascii="Tahoma" w:hAnsi="Tahoma" w:cs="Tahoma"/>
        </w:rPr>
        <w:t>30</w:t>
      </w:r>
      <w:r w:rsidRPr="00895759">
        <w:rPr>
          <w:rFonts w:ascii="Tahoma" w:hAnsi="Tahoma" w:cs="Tahoma"/>
        </w:rPr>
        <w:t xml:space="preserve">. </w:t>
      </w:r>
      <w:r w:rsidR="004D6E63">
        <w:rPr>
          <w:rFonts w:ascii="Tahoma" w:hAnsi="Tahoma" w:cs="Tahoma"/>
        </w:rPr>
        <w:t>rujan</w:t>
      </w:r>
      <w:r w:rsidRPr="00895759">
        <w:rPr>
          <w:rFonts w:ascii="Tahoma" w:hAnsi="Tahoma" w:cs="Tahoma"/>
        </w:rPr>
        <w:t xml:space="preserve"> 202</w:t>
      </w:r>
      <w:r w:rsidR="009745D2" w:rsidRPr="00895759">
        <w:rPr>
          <w:rFonts w:ascii="Tahoma" w:hAnsi="Tahoma" w:cs="Tahoma"/>
        </w:rPr>
        <w:t>6</w:t>
      </w:r>
      <w:r w:rsidRPr="00895759">
        <w:rPr>
          <w:rFonts w:ascii="Tahoma" w:hAnsi="Tahoma" w:cs="Tahoma"/>
        </w:rPr>
        <w:t>. godine</w:t>
      </w:r>
    </w:p>
    <w:p w14:paraId="28059495" w14:textId="77777777" w:rsidR="00CD49B5" w:rsidRDefault="00CD49B5" w:rsidP="00CD49B5">
      <w:pPr>
        <w:spacing w:after="0" w:line="240" w:lineRule="auto"/>
        <w:rPr>
          <w:rFonts w:ascii="Tahoma" w:hAnsi="Tahoma" w:cs="Tahoma"/>
        </w:rPr>
      </w:pPr>
    </w:p>
    <w:p w14:paraId="0931977A" w14:textId="3C902E05" w:rsidR="00434A78" w:rsidRPr="00895759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>Na temelju članka 28. Ustavnog zakona o pravima nacionalnih manjina („Narodne novine” br. 155/02, 47/10, 80/10 i 93/11), članka 4. Pravilnika o naknadi troškova i nagradi za rad članovima vijeća i predstavnicima nacionalnih manjina („Narodne novine” br. 8/24) i članka 3</w:t>
      </w:r>
      <w:r>
        <w:rPr>
          <w:rFonts w:ascii="Tahoma" w:hAnsi="Tahoma" w:cs="Tahoma"/>
        </w:rPr>
        <w:t>0</w:t>
      </w:r>
      <w:r w:rsidRPr="00434A78">
        <w:rPr>
          <w:rFonts w:ascii="Tahoma" w:hAnsi="Tahoma" w:cs="Tahoma"/>
        </w:rPr>
        <w:t xml:space="preserve">. Statuta </w:t>
      </w:r>
      <w:r>
        <w:rPr>
          <w:rFonts w:ascii="Tahoma" w:hAnsi="Tahoma" w:cs="Tahoma"/>
        </w:rPr>
        <w:t xml:space="preserve">Općine Cetingrad </w:t>
      </w:r>
      <w:r w:rsidRPr="00434A78">
        <w:rPr>
          <w:rFonts w:ascii="Tahoma" w:hAnsi="Tahoma" w:cs="Tahoma"/>
        </w:rPr>
        <w:t>(“</w:t>
      </w:r>
      <w:r>
        <w:rPr>
          <w:rFonts w:ascii="Tahoma" w:hAnsi="Tahoma" w:cs="Tahoma"/>
        </w:rPr>
        <w:t>Glasnik Karlovačke županije br.</w:t>
      </w:r>
      <w:r w:rsidR="0054614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11/21 i 36a/21), Općinsko vijeće Općine Cetingrad</w:t>
      </w:r>
      <w:r w:rsidRPr="00434A78">
        <w:rPr>
          <w:rFonts w:ascii="Tahoma" w:hAnsi="Tahoma" w:cs="Tahoma"/>
        </w:rPr>
        <w:t xml:space="preserve">, na </w:t>
      </w:r>
      <w:r w:rsidR="00F252F8">
        <w:rPr>
          <w:rFonts w:ascii="Tahoma" w:hAnsi="Tahoma" w:cs="Tahoma"/>
        </w:rPr>
        <w:t>10</w:t>
      </w:r>
      <w:r w:rsidRPr="00434A78">
        <w:rPr>
          <w:rFonts w:ascii="Tahoma" w:hAnsi="Tahoma" w:cs="Tahoma"/>
        </w:rPr>
        <w:t xml:space="preserve">. sjednici održanoj </w:t>
      </w:r>
      <w:r w:rsidR="00F252F8">
        <w:rPr>
          <w:rFonts w:ascii="Tahoma" w:hAnsi="Tahoma" w:cs="Tahoma"/>
        </w:rPr>
        <w:t>30</w:t>
      </w:r>
      <w:r w:rsidRPr="00895759">
        <w:rPr>
          <w:rFonts w:ascii="Tahoma" w:hAnsi="Tahoma" w:cs="Tahoma"/>
        </w:rPr>
        <w:t xml:space="preserve">. </w:t>
      </w:r>
      <w:r w:rsidR="004D6E63">
        <w:rPr>
          <w:rFonts w:ascii="Tahoma" w:hAnsi="Tahoma" w:cs="Tahoma"/>
        </w:rPr>
        <w:t>rujna</w:t>
      </w:r>
      <w:r w:rsidRPr="00895759">
        <w:rPr>
          <w:rFonts w:ascii="Tahoma" w:hAnsi="Tahoma" w:cs="Tahoma"/>
        </w:rPr>
        <w:t xml:space="preserve"> 2026. godine, donijelo je</w:t>
      </w:r>
    </w:p>
    <w:p w14:paraId="563858D2" w14:textId="77777777" w:rsidR="00434A78" w:rsidRPr="00895759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1D7AE070" w14:textId="4AB44B2D" w:rsidR="00434A78" w:rsidRDefault="00434A78" w:rsidP="00434A78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t>O D L U K U</w:t>
      </w:r>
    </w:p>
    <w:p w14:paraId="78FBD915" w14:textId="52EDEF90" w:rsidR="00434A78" w:rsidRPr="00434A78" w:rsidRDefault="00434A78" w:rsidP="00434A78">
      <w:pPr>
        <w:spacing w:after="0" w:line="240" w:lineRule="auto"/>
        <w:ind w:firstLine="708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t xml:space="preserve">o visini sredstava za financiranje </w:t>
      </w:r>
      <w:r w:rsidR="004D6E63">
        <w:rPr>
          <w:rFonts w:ascii="Tahoma" w:hAnsi="Tahoma" w:cs="Tahoma"/>
          <w:b/>
          <w:bCs/>
        </w:rPr>
        <w:t>V</w:t>
      </w:r>
      <w:r w:rsidRPr="00434A78">
        <w:rPr>
          <w:rFonts w:ascii="Tahoma" w:hAnsi="Tahoma" w:cs="Tahoma"/>
          <w:b/>
          <w:bCs/>
        </w:rPr>
        <w:t xml:space="preserve">ijeća </w:t>
      </w:r>
      <w:r w:rsidR="00850B9D">
        <w:rPr>
          <w:rFonts w:ascii="Tahoma" w:hAnsi="Tahoma" w:cs="Tahoma"/>
          <w:b/>
          <w:bCs/>
        </w:rPr>
        <w:t xml:space="preserve">bošnjačke </w:t>
      </w:r>
      <w:r w:rsidRPr="00434A78">
        <w:rPr>
          <w:rFonts w:ascii="Tahoma" w:hAnsi="Tahoma" w:cs="Tahoma"/>
          <w:b/>
          <w:bCs/>
        </w:rPr>
        <w:t>nacionaln</w:t>
      </w:r>
      <w:r w:rsidR="00850B9D">
        <w:rPr>
          <w:rFonts w:ascii="Tahoma" w:hAnsi="Tahoma" w:cs="Tahoma"/>
          <w:b/>
          <w:bCs/>
        </w:rPr>
        <w:t xml:space="preserve">e </w:t>
      </w:r>
      <w:r w:rsidRPr="00434A78">
        <w:rPr>
          <w:rFonts w:ascii="Tahoma" w:hAnsi="Tahoma" w:cs="Tahoma"/>
          <w:b/>
          <w:bCs/>
        </w:rPr>
        <w:t>manjin</w:t>
      </w:r>
      <w:r w:rsidR="00850B9D">
        <w:rPr>
          <w:rFonts w:ascii="Tahoma" w:hAnsi="Tahoma" w:cs="Tahoma"/>
          <w:b/>
          <w:bCs/>
        </w:rPr>
        <w:t>e Općine Cetingrad</w:t>
      </w:r>
      <w:r w:rsidRPr="00434A78">
        <w:rPr>
          <w:rFonts w:ascii="Tahoma" w:hAnsi="Tahoma" w:cs="Tahoma"/>
          <w:b/>
          <w:bCs/>
        </w:rPr>
        <w:t xml:space="preserve"> za 2026. godinu</w:t>
      </w:r>
    </w:p>
    <w:p w14:paraId="292CF28B" w14:textId="77777777" w:rsidR="00434A78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0E2FC9BB" w14:textId="70C3F8CE" w:rsidR="00434A78" w:rsidRPr="00434A78" w:rsidRDefault="00434A78" w:rsidP="00434A78">
      <w:pPr>
        <w:spacing w:after="0" w:line="240" w:lineRule="auto"/>
        <w:jc w:val="center"/>
        <w:rPr>
          <w:rFonts w:ascii="Tahoma" w:hAnsi="Tahoma" w:cs="Tahoma"/>
        </w:rPr>
      </w:pPr>
      <w:r w:rsidRPr="00434A78">
        <w:rPr>
          <w:rFonts w:ascii="Tahoma" w:hAnsi="Tahoma" w:cs="Tahoma"/>
          <w:b/>
          <w:bCs/>
        </w:rPr>
        <w:t>Članak 1.</w:t>
      </w:r>
    </w:p>
    <w:p w14:paraId="067CF429" w14:textId="77777777" w:rsid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</w:p>
    <w:p w14:paraId="5A5ABEB5" w14:textId="0ECAA960" w:rsidR="00434A78" w:rsidRP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>Ovom Odlukom uređuje se visina sredstava za financiranj</w:t>
      </w:r>
      <w:r>
        <w:rPr>
          <w:rFonts w:ascii="Tahoma" w:hAnsi="Tahoma" w:cs="Tahoma"/>
        </w:rPr>
        <w:t>e</w:t>
      </w:r>
      <w:r w:rsidRPr="00434A78">
        <w:rPr>
          <w:rFonts w:ascii="Tahoma" w:hAnsi="Tahoma" w:cs="Tahoma"/>
        </w:rPr>
        <w:t xml:space="preserve"> rada i programa </w:t>
      </w:r>
      <w:r w:rsidR="004D6E63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</w:t>
      </w:r>
      <w:r>
        <w:rPr>
          <w:rFonts w:ascii="Tahoma" w:hAnsi="Tahoma" w:cs="Tahoma"/>
        </w:rPr>
        <w:t xml:space="preserve">bošnjačke </w:t>
      </w:r>
      <w:r w:rsidRPr="00434A78">
        <w:rPr>
          <w:rFonts w:ascii="Tahoma" w:hAnsi="Tahoma" w:cs="Tahoma"/>
        </w:rPr>
        <w:t>nacionaln</w:t>
      </w:r>
      <w:r>
        <w:rPr>
          <w:rFonts w:ascii="Tahoma" w:hAnsi="Tahoma" w:cs="Tahoma"/>
        </w:rPr>
        <w:t>e</w:t>
      </w:r>
      <w:r w:rsidRPr="00434A78">
        <w:rPr>
          <w:rFonts w:ascii="Tahoma" w:hAnsi="Tahoma" w:cs="Tahoma"/>
        </w:rPr>
        <w:t xml:space="preserve"> manjin</w:t>
      </w:r>
      <w:r>
        <w:rPr>
          <w:rFonts w:ascii="Tahoma" w:hAnsi="Tahoma" w:cs="Tahoma"/>
        </w:rPr>
        <w:t xml:space="preserve">e Općine Cetingrad, </w:t>
      </w:r>
      <w:r w:rsidRPr="00434A78">
        <w:rPr>
          <w:rFonts w:ascii="Tahoma" w:hAnsi="Tahoma" w:cs="Tahoma"/>
        </w:rPr>
        <w:t>te visina naknade troškova i nagrad</w:t>
      </w:r>
      <w:r w:rsidR="004D6E63">
        <w:rPr>
          <w:rFonts w:ascii="Tahoma" w:hAnsi="Tahoma" w:cs="Tahoma"/>
        </w:rPr>
        <w:t>a</w:t>
      </w:r>
      <w:r w:rsidRPr="00434A78">
        <w:rPr>
          <w:rFonts w:ascii="Tahoma" w:hAnsi="Tahoma" w:cs="Tahoma"/>
        </w:rPr>
        <w:t xml:space="preserve"> predsjedni</w:t>
      </w:r>
      <w:r w:rsidR="0079328B">
        <w:rPr>
          <w:rFonts w:ascii="Tahoma" w:hAnsi="Tahoma" w:cs="Tahoma"/>
        </w:rPr>
        <w:t>ku,</w:t>
      </w:r>
      <w:r w:rsidR="00E36C3F">
        <w:rPr>
          <w:rFonts w:ascii="Tahoma" w:hAnsi="Tahoma" w:cs="Tahoma"/>
        </w:rPr>
        <w:t xml:space="preserve"> </w:t>
      </w:r>
      <w:r w:rsidR="0079328B">
        <w:rPr>
          <w:rFonts w:ascii="Tahoma" w:hAnsi="Tahoma" w:cs="Tahoma"/>
        </w:rPr>
        <w:t xml:space="preserve">zamjeniku predsjednika i članovima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>ijeća</w:t>
      </w:r>
      <w:r w:rsidR="0079328B">
        <w:rPr>
          <w:rFonts w:ascii="Tahoma" w:hAnsi="Tahoma" w:cs="Tahoma"/>
        </w:rPr>
        <w:t xml:space="preserve"> bošnjačke </w:t>
      </w:r>
      <w:r w:rsidRPr="00434A78">
        <w:rPr>
          <w:rFonts w:ascii="Tahoma" w:hAnsi="Tahoma" w:cs="Tahoma"/>
        </w:rPr>
        <w:t xml:space="preserve"> nacionaln</w:t>
      </w:r>
      <w:r w:rsidR="0079328B">
        <w:rPr>
          <w:rFonts w:ascii="Tahoma" w:hAnsi="Tahoma" w:cs="Tahoma"/>
        </w:rPr>
        <w:t>e</w:t>
      </w:r>
      <w:r w:rsidRPr="00434A78">
        <w:rPr>
          <w:rFonts w:ascii="Tahoma" w:hAnsi="Tahoma" w:cs="Tahoma"/>
        </w:rPr>
        <w:t xml:space="preserve"> manjin</w:t>
      </w:r>
      <w:r w:rsidR="0079328B">
        <w:rPr>
          <w:rFonts w:ascii="Tahoma" w:hAnsi="Tahoma" w:cs="Tahoma"/>
        </w:rPr>
        <w:t>e Općine Cetingrad</w:t>
      </w:r>
      <w:r w:rsidR="00E36C3F">
        <w:rPr>
          <w:rFonts w:ascii="Tahoma" w:hAnsi="Tahoma" w:cs="Tahoma"/>
        </w:rPr>
        <w:t xml:space="preserve">, </w:t>
      </w:r>
      <w:r w:rsidRPr="00434A78">
        <w:rPr>
          <w:rFonts w:ascii="Tahoma" w:hAnsi="Tahoma" w:cs="Tahoma"/>
        </w:rPr>
        <w:t xml:space="preserve">koja se osiguravaju u proračunu </w:t>
      </w:r>
      <w:r>
        <w:rPr>
          <w:rFonts w:ascii="Tahoma" w:hAnsi="Tahoma" w:cs="Tahoma"/>
        </w:rPr>
        <w:t>Općine Cetingrad</w:t>
      </w:r>
      <w:r w:rsidRPr="00434A78">
        <w:rPr>
          <w:rFonts w:ascii="Tahoma" w:hAnsi="Tahoma" w:cs="Tahoma"/>
        </w:rPr>
        <w:t>.</w:t>
      </w:r>
    </w:p>
    <w:p w14:paraId="6CF647B6" w14:textId="77777777" w:rsidR="00434A78" w:rsidRDefault="00434A78" w:rsidP="00434A78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8713C76" w14:textId="7A87F8F0" w:rsidR="00434A78" w:rsidRDefault="00434A78" w:rsidP="00434A78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t xml:space="preserve">Članak </w:t>
      </w:r>
      <w:r>
        <w:rPr>
          <w:rFonts w:ascii="Tahoma" w:hAnsi="Tahoma" w:cs="Tahoma"/>
          <w:b/>
          <w:bCs/>
        </w:rPr>
        <w:t>2</w:t>
      </w:r>
      <w:r w:rsidRPr="00434A78">
        <w:rPr>
          <w:rFonts w:ascii="Tahoma" w:hAnsi="Tahoma" w:cs="Tahoma"/>
          <w:b/>
          <w:bCs/>
        </w:rPr>
        <w:t>.</w:t>
      </w:r>
    </w:p>
    <w:p w14:paraId="60D090D5" w14:textId="77777777" w:rsidR="00434A78" w:rsidRPr="00434A78" w:rsidRDefault="00434A78" w:rsidP="00434A78">
      <w:pPr>
        <w:spacing w:after="0" w:line="240" w:lineRule="auto"/>
        <w:jc w:val="center"/>
        <w:rPr>
          <w:rFonts w:ascii="Tahoma" w:hAnsi="Tahoma" w:cs="Tahoma"/>
        </w:rPr>
      </w:pPr>
    </w:p>
    <w:p w14:paraId="5B295EE5" w14:textId="65992F2D" w:rsid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Vijeću bošnjačke nacionalne manjine</w:t>
      </w:r>
      <w:r w:rsidR="00E36C3F">
        <w:rPr>
          <w:rFonts w:ascii="Tahoma" w:hAnsi="Tahoma" w:cs="Tahoma"/>
        </w:rPr>
        <w:t xml:space="preserve"> Općine Cetingrad</w:t>
      </w:r>
      <w:r w:rsidRPr="00434A78">
        <w:rPr>
          <w:rFonts w:ascii="Tahoma" w:hAnsi="Tahoma" w:cs="Tahoma"/>
        </w:rPr>
        <w:t>, za rad i provođenje programa vijeća, osiguravaju se sredstva u</w:t>
      </w:r>
      <w:r>
        <w:rPr>
          <w:rFonts w:ascii="Tahoma" w:hAnsi="Tahoma" w:cs="Tahoma"/>
        </w:rPr>
        <w:t xml:space="preserve"> proračunu Općine Cetingrad u</w:t>
      </w:r>
      <w:r w:rsidRPr="00434A78">
        <w:rPr>
          <w:rFonts w:ascii="Tahoma" w:hAnsi="Tahoma" w:cs="Tahoma"/>
        </w:rPr>
        <w:t xml:space="preserve"> visini od </w:t>
      </w:r>
      <w:r>
        <w:rPr>
          <w:rFonts w:ascii="Tahoma" w:hAnsi="Tahoma" w:cs="Tahoma"/>
        </w:rPr>
        <w:t>1.500,00</w:t>
      </w:r>
      <w:r w:rsidRPr="00434A78">
        <w:rPr>
          <w:rFonts w:ascii="Tahoma" w:hAnsi="Tahoma" w:cs="Tahoma"/>
        </w:rPr>
        <w:t xml:space="preserve"> eura godišnje.</w:t>
      </w:r>
    </w:p>
    <w:p w14:paraId="18065D54" w14:textId="77777777" w:rsidR="00434A78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5D2A63D6" w14:textId="1C6A1F75" w:rsidR="00434A78" w:rsidRDefault="00434A78" w:rsidP="00434A78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t xml:space="preserve">Članak </w:t>
      </w:r>
      <w:r w:rsidR="0079328B">
        <w:rPr>
          <w:rFonts w:ascii="Tahoma" w:hAnsi="Tahoma" w:cs="Tahoma"/>
          <w:b/>
          <w:bCs/>
        </w:rPr>
        <w:t>3</w:t>
      </w:r>
      <w:r w:rsidRPr="00434A78">
        <w:rPr>
          <w:rFonts w:ascii="Tahoma" w:hAnsi="Tahoma" w:cs="Tahoma"/>
          <w:b/>
          <w:bCs/>
        </w:rPr>
        <w:t>.</w:t>
      </w:r>
    </w:p>
    <w:p w14:paraId="26B82DC2" w14:textId="77777777" w:rsidR="00434A78" w:rsidRPr="00434A78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3E44F11E" w14:textId="34776FBD" w:rsidR="00434A78" w:rsidRP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 xml:space="preserve">(1) Predsjednik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nacionalne manjine, zamjenik predsjednika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i članovi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>ijeća nacionalne manjine ostvaruju pravo na mjesečnu nagradu.</w:t>
      </w:r>
    </w:p>
    <w:p w14:paraId="75E2E6B5" w14:textId="3AC4B09B" w:rsidR="00434A78" w:rsidRPr="00434A78" w:rsidRDefault="00434A78" w:rsidP="009E3410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 xml:space="preserve">(2) Ukupan </w:t>
      </w:r>
      <w:r w:rsidR="0079328B">
        <w:rPr>
          <w:rFonts w:ascii="Tahoma" w:hAnsi="Tahoma" w:cs="Tahoma"/>
        </w:rPr>
        <w:t>mjesečni</w:t>
      </w:r>
      <w:r w:rsidRPr="00434A78">
        <w:rPr>
          <w:rFonts w:ascii="Tahoma" w:hAnsi="Tahoma" w:cs="Tahoma"/>
        </w:rPr>
        <w:t xml:space="preserve"> iznos sredstava za nagrade predsjedniku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ijeća, zamjeniku predsjednika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i članovima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</w:t>
      </w:r>
      <w:r>
        <w:rPr>
          <w:rFonts w:ascii="Tahoma" w:hAnsi="Tahoma" w:cs="Tahoma"/>
        </w:rPr>
        <w:t>bošnjačke</w:t>
      </w:r>
      <w:r w:rsidRPr="00434A78">
        <w:rPr>
          <w:rFonts w:ascii="Tahoma" w:hAnsi="Tahoma" w:cs="Tahoma"/>
        </w:rPr>
        <w:t xml:space="preserve"> nacionalne manjine </w:t>
      </w:r>
      <w:r w:rsidR="006C64CE">
        <w:rPr>
          <w:rFonts w:ascii="Tahoma" w:hAnsi="Tahoma" w:cs="Tahoma"/>
        </w:rPr>
        <w:t xml:space="preserve">Općine Cetingrad </w:t>
      </w:r>
      <w:r w:rsidRPr="00434A78">
        <w:rPr>
          <w:rFonts w:ascii="Tahoma" w:hAnsi="Tahoma" w:cs="Tahoma"/>
        </w:rPr>
        <w:t xml:space="preserve">iznosi </w:t>
      </w:r>
      <w:r w:rsidR="0079328B">
        <w:rPr>
          <w:rFonts w:ascii="Tahoma" w:hAnsi="Tahoma" w:cs="Tahoma"/>
        </w:rPr>
        <w:t>42</w:t>
      </w:r>
      <w:r w:rsidR="009E3410">
        <w:rPr>
          <w:rFonts w:ascii="Tahoma" w:hAnsi="Tahoma" w:cs="Tahoma"/>
        </w:rPr>
        <w:t>,00</w:t>
      </w:r>
      <w:r w:rsidRPr="00434A78">
        <w:rPr>
          <w:rFonts w:ascii="Tahoma" w:hAnsi="Tahoma" w:cs="Tahoma"/>
        </w:rPr>
        <w:t xml:space="preserve"> eura.</w:t>
      </w:r>
    </w:p>
    <w:p w14:paraId="48C152CC" w14:textId="613D4376" w:rsidR="00434A78" w:rsidRP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>(</w:t>
      </w:r>
      <w:r>
        <w:rPr>
          <w:rFonts w:ascii="Tahoma" w:hAnsi="Tahoma" w:cs="Tahoma"/>
        </w:rPr>
        <w:t>3</w:t>
      </w:r>
      <w:r w:rsidRPr="00434A78">
        <w:rPr>
          <w:rFonts w:ascii="Tahoma" w:hAnsi="Tahoma" w:cs="Tahoma"/>
        </w:rPr>
        <w:t xml:space="preserve">) Iznos mjesečne nagrade predsjedniku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ijeća, zamjeniku predsjednika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i ostalim članovima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 xml:space="preserve">ijeća određuje </w:t>
      </w:r>
      <w:r w:rsidR="00E36C3F">
        <w:rPr>
          <w:rFonts w:ascii="Tahoma" w:hAnsi="Tahoma" w:cs="Tahoma"/>
        </w:rPr>
        <w:t>V</w:t>
      </w:r>
      <w:r w:rsidRPr="00434A78">
        <w:rPr>
          <w:rFonts w:ascii="Tahoma" w:hAnsi="Tahoma" w:cs="Tahoma"/>
        </w:rPr>
        <w:t>ijeće nacionalne manjine odlukom.</w:t>
      </w:r>
    </w:p>
    <w:p w14:paraId="44A3089C" w14:textId="77777777" w:rsidR="00434A78" w:rsidRDefault="00434A78" w:rsidP="00434A78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3B9242B0" w14:textId="3DABF7C2" w:rsidR="00434A78" w:rsidRDefault="00434A78" w:rsidP="00434A78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lastRenderedPageBreak/>
        <w:t xml:space="preserve">Članak </w:t>
      </w:r>
      <w:r w:rsidR="0079328B">
        <w:rPr>
          <w:rFonts w:ascii="Tahoma" w:hAnsi="Tahoma" w:cs="Tahoma"/>
          <w:b/>
          <w:bCs/>
        </w:rPr>
        <w:t>4</w:t>
      </w:r>
      <w:r w:rsidRPr="00434A78">
        <w:rPr>
          <w:rFonts w:ascii="Tahoma" w:hAnsi="Tahoma" w:cs="Tahoma"/>
          <w:b/>
          <w:bCs/>
        </w:rPr>
        <w:t>.</w:t>
      </w:r>
    </w:p>
    <w:p w14:paraId="76933C28" w14:textId="77777777" w:rsidR="00434A78" w:rsidRPr="00434A78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751526F6" w14:textId="610EC827" w:rsidR="00434A78" w:rsidRP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>Financijska sredstva predviđena ovom Odlukom osigura</w:t>
      </w:r>
      <w:r w:rsidR="006C64CE">
        <w:rPr>
          <w:rFonts w:ascii="Tahoma" w:hAnsi="Tahoma" w:cs="Tahoma"/>
        </w:rPr>
        <w:t>ti će</w:t>
      </w:r>
      <w:r w:rsidRPr="00434A78">
        <w:rPr>
          <w:rFonts w:ascii="Tahoma" w:hAnsi="Tahoma" w:cs="Tahoma"/>
        </w:rPr>
        <w:t xml:space="preserve"> se u Proračunu </w:t>
      </w:r>
      <w:r>
        <w:rPr>
          <w:rFonts w:ascii="Tahoma" w:hAnsi="Tahoma" w:cs="Tahoma"/>
        </w:rPr>
        <w:t>Općine Cetingrad</w:t>
      </w:r>
      <w:r w:rsidRPr="00434A78">
        <w:rPr>
          <w:rFonts w:ascii="Tahoma" w:hAnsi="Tahoma" w:cs="Tahoma"/>
        </w:rPr>
        <w:t xml:space="preserve"> za 2026. godinu.</w:t>
      </w:r>
    </w:p>
    <w:p w14:paraId="382157B3" w14:textId="77777777" w:rsidR="00434A78" w:rsidRDefault="00434A78" w:rsidP="00434A78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4784A114" w14:textId="5BB04C20" w:rsidR="00434A78" w:rsidRDefault="00434A78" w:rsidP="00434A78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434A78">
        <w:rPr>
          <w:rFonts w:ascii="Tahoma" w:hAnsi="Tahoma" w:cs="Tahoma"/>
          <w:b/>
          <w:bCs/>
        </w:rPr>
        <w:t xml:space="preserve">Članak </w:t>
      </w:r>
      <w:r w:rsidR="0079328B">
        <w:rPr>
          <w:rFonts w:ascii="Tahoma" w:hAnsi="Tahoma" w:cs="Tahoma"/>
          <w:b/>
          <w:bCs/>
        </w:rPr>
        <w:t>5</w:t>
      </w:r>
      <w:r w:rsidRPr="00434A78">
        <w:rPr>
          <w:rFonts w:ascii="Tahoma" w:hAnsi="Tahoma" w:cs="Tahoma"/>
          <w:b/>
          <w:bCs/>
        </w:rPr>
        <w:t>.</w:t>
      </w:r>
    </w:p>
    <w:p w14:paraId="7590556B" w14:textId="77777777" w:rsidR="00434A78" w:rsidRPr="00434A78" w:rsidRDefault="00434A78" w:rsidP="00434A78">
      <w:pPr>
        <w:spacing w:after="0" w:line="240" w:lineRule="auto"/>
        <w:jc w:val="both"/>
        <w:rPr>
          <w:rFonts w:ascii="Tahoma" w:hAnsi="Tahoma" w:cs="Tahoma"/>
        </w:rPr>
      </w:pPr>
    </w:p>
    <w:p w14:paraId="462463E4" w14:textId="34E18238" w:rsidR="00434A78" w:rsidRDefault="00434A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  <w:r w:rsidRPr="00434A78">
        <w:rPr>
          <w:rFonts w:ascii="Tahoma" w:hAnsi="Tahoma" w:cs="Tahoma"/>
        </w:rPr>
        <w:t xml:space="preserve">Ova </w:t>
      </w:r>
      <w:r w:rsidR="0079328B">
        <w:rPr>
          <w:rFonts w:ascii="Tahoma" w:hAnsi="Tahoma" w:cs="Tahoma"/>
        </w:rPr>
        <w:t>O</w:t>
      </w:r>
      <w:r w:rsidRPr="00434A78">
        <w:rPr>
          <w:rFonts w:ascii="Tahoma" w:hAnsi="Tahoma" w:cs="Tahoma"/>
        </w:rPr>
        <w:t>dluka stupa na snagu osmog dana od dana objave u „</w:t>
      </w:r>
      <w:r w:rsidR="00847F78">
        <w:rPr>
          <w:rFonts w:ascii="Tahoma" w:hAnsi="Tahoma" w:cs="Tahoma"/>
        </w:rPr>
        <w:t>Glasniku Karlovačke županije</w:t>
      </w:r>
      <w:r w:rsidRPr="00434A78">
        <w:rPr>
          <w:rFonts w:ascii="Tahoma" w:hAnsi="Tahoma" w:cs="Tahoma"/>
        </w:rPr>
        <w:t>“.</w:t>
      </w:r>
    </w:p>
    <w:p w14:paraId="2E75DF2D" w14:textId="77777777" w:rsidR="00847F78" w:rsidRDefault="00847F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</w:p>
    <w:p w14:paraId="363168D1" w14:textId="77777777" w:rsidR="00847F78" w:rsidRDefault="00847F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</w:p>
    <w:p w14:paraId="23E31DA4" w14:textId="77777777" w:rsidR="00847F78" w:rsidRPr="00434A78" w:rsidRDefault="00847F78" w:rsidP="00434A78">
      <w:pPr>
        <w:spacing w:after="0" w:line="240" w:lineRule="auto"/>
        <w:ind w:firstLine="708"/>
        <w:jc w:val="both"/>
        <w:rPr>
          <w:rFonts w:ascii="Tahoma" w:hAnsi="Tahoma" w:cs="Tahoma"/>
        </w:rPr>
      </w:pPr>
    </w:p>
    <w:p w14:paraId="5B198B66" w14:textId="017107B0" w:rsidR="008107C8" w:rsidRDefault="00D114E6" w:rsidP="008107C8">
      <w:pPr>
        <w:spacing w:after="0" w:line="240" w:lineRule="auto"/>
        <w:ind w:firstLine="708"/>
        <w:jc w:val="right"/>
        <w:rPr>
          <w:rFonts w:ascii="Tahoma" w:hAnsi="Tahoma" w:cs="Tahoma"/>
        </w:rPr>
      </w:pPr>
      <w:r w:rsidRPr="00D114E6">
        <w:rPr>
          <w:rFonts w:ascii="Tahoma" w:hAnsi="Tahoma" w:cs="Tahoma"/>
        </w:rPr>
        <w:br/>
      </w:r>
    </w:p>
    <w:p w14:paraId="46FF1E7D" w14:textId="721A0ECC" w:rsidR="005C7261" w:rsidRDefault="005C7261" w:rsidP="008107C8">
      <w:pPr>
        <w:spacing w:after="0" w:line="240" w:lineRule="auto"/>
        <w:ind w:left="5664"/>
        <w:rPr>
          <w:rFonts w:ascii="Tahoma" w:hAnsi="Tahoma" w:cs="Tahoma"/>
        </w:rPr>
      </w:pPr>
    </w:p>
    <w:p w14:paraId="3D5BCBF5" w14:textId="4E8A46F4" w:rsidR="00847F78" w:rsidRDefault="00847F78" w:rsidP="008107C8">
      <w:pPr>
        <w:spacing w:after="0" w:line="240" w:lineRule="auto"/>
        <w:ind w:left="5664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</w:t>
      </w:r>
      <w:r w:rsidR="008107C8">
        <w:rPr>
          <w:rFonts w:ascii="Tahoma" w:hAnsi="Tahoma" w:cs="Tahoma"/>
        </w:rPr>
        <w:t>Predsjednik</w:t>
      </w:r>
    </w:p>
    <w:p w14:paraId="48DCCAD7" w14:textId="43221910" w:rsidR="008107C8" w:rsidRDefault="00847F78" w:rsidP="008107C8">
      <w:pPr>
        <w:spacing w:after="0" w:line="240" w:lineRule="auto"/>
        <w:ind w:left="5664"/>
        <w:rPr>
          <w:rFonts w:ascii="Tahoma" w:hAnsi="Tahoma" w:cs="Tahoma"/>
        </w:rPr>
      </w:pPr>
      <w:r>
        <w:rPr>
          <w:rFonts w:ascii="Tahoma" w:hAnsi="Tahoma" w:cs="Tahoma"/>
        </w:rPr>
        <w:t xml:space="preserve">       </w:t>
      </w:r>
      <w:r w:rsidR="008107C8">
        <w:rPr>
          <w:rFonts w:ascii="Tahoma" w:hAnsi="Tahoma" w:cs="Tahoma"/>
        </w:rPr>
        <w:t>Općinskog vijeća</w:t>
      </w:r>
    </w:p>
    <w:p w14:paraId="41FFF76C" w14:textId="77777777" w:rsidR="008107C8" w:rsidRDefault="008107C8" w:rsidP="008107C8">
      <w:pPr>
        <w:spacing w:after="0" w:line="240" w:lineRule="auto"/>
        <w:ind w:left="5664"/>
        <w:rPr>
          <w:rFonts w:ascii="Tahoma" w:hAnsi="Tahoma" w:cs="Tahoma"/>
        </w:rPr>
      </w:pPr>
    </w:p>
    <w:p w14:paraId="59FACAEA" w14:textId="2F36D2F9" w:rsidR="008107C8" w:rsidRDefault="008107C8" w:rsidP="008107C8">
      <w:pPr>
        <w:spacing w:after="0" w:line="240" w:lineRule="auto"/>
        <w:ind w:left="5664"/>
        <w:rPr>
          <w:rFonts w:ascii="Tahoma" w:hAnsi="Tahoma" w:cs="Tahoma"/>
        </w:rPr>
      </w:pPr>
      <w:r>
        <w:rPr>
          <w:rFonts w:ascii="Tahoma" w:hAnsi="Tahoma" w:cs="Tahoma"/>
        </w:rPr>
        <w:t>________________________</w:t>
      </w:r>
    </w:p>
    <w:p w14:paraId="5297C9C5" w14:textId="5790273B" w:rsidR="00CD49B5" w:rsidRPr="00CD49B5" w:rsidRDefault="008107C8" w:rsidP="008107C8">
      <w:pPr>
        <w:spacing w:after="0" w:line="240" w:lineRule="auto"/>
        <w:ind w:left="5664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Franjo Cindrić</w:t>
      </w:r>
      <w:r w:rsidR="009745D2">
        <w:rPr>
          <w:rFonts w:ascii="Tahoma" w:hAnsi="Tahoma" w:cs="Tahoma"/>
        </w:rPr>
        <w:t xml:space="preserve">                                                                </w:t>
      </w:r>
    </w:p>
    <w:sectPr w:rsidR="00CD49B5" w:rsidRPr="00CD4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B5"/>
    <w:rsid w:val="001B2117"/>
    <w:rsid w:val="003B49A5"/>
    <w:rsid w:val="00434A78"/>
    <w:rsid w:val="004B76FB"/>
    <w:rsid w:val="004D6E63"/>
    <w:rsid w:val="0051376B"/>
    <w:rsid w:val="00546147"/>
    <w:rsid w:val="00564765"/>
    <w:rsid w:val="005C7261"/>
    <w:rsid w:val="006C64CE"/>
    <w:rsid w:val="006F79EB"/>
    <w:rsid w:val="00751861"/>
    <w:rsid w:val="007725E5"/>
    <w:rsid w:val="0079328B"/>
    <w:rsid w:val="008107C8"/>
    <w:rsid w:val="00847F78"/>
    <w:rsid w:val="00850B9D"/>
    <w:rsid w:val="00881E78"/>
    <w:rsid w:val="00895759"/>
    <w:rsid w:val="00942B56"/>
    <w:rsid w:val="009745D2"/>
    <w:rsid w:val="009E3410"/>
    <w:rsid w:val="00BF7CAC"/>
    <w:rsid w:val="00CD49B5"/>
    <w:rsid w:val="00CF5AFB"/>
    <w:rsid w:val="00D114E6"/>
    <w:rsid w:val="00D92818"/>
    <w:rsid w:val="00E36C3F"/>
    <w:rsid w:val="00F2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I"/>
  <w14:docId w14:val="4AA47CF3"/>
  <w15:chartTrackingRefBased/>
  <w15:docId w15:val="{87DD95D0-AC09-4F67-A063-26FF31B5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D4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4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4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4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4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4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4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4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4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4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4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4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49B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49B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49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49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49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49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4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4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4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4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4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49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49B5"/>
    <w:pPr>
      <w:ind w:left="720"/>
      <w:contextualSpacing/>
    </w:pPr>
  </w:style>
  <w:style w:type="character" w:customStyle="1" w:styleId="ntenseEmphasis">
    <w:name w:val="ntense Emphasis"/>
    <w:basedOn w:val="Zadanifontodlomka"/>
    <w:uiPriority w:val="21"/>
    <w:qFormat/>
    <w:rsid w:val="00CD49B5"/>
    <w:rPr>
      <w:i/>
      <w:iCs/>
      <w:color w:val="2F5496" w:themeColor="accent1" w:themeShade="BF"/>
    </w:rPr>
  </w:style>
  <w:style w:type="paragraph" w:customStyle="1" w:styleId="ntenseQuote">
    <w:name w:val="ntense Quote"/>
    <w:basedOn w:val="Normal"/>
    <w:next w:val="Normal"/>
    <w:link w:val="NaglaencitatChar"/>
    <w:uiPriority w:val="30"/>
    <w:qFormat/>
    <w:rsid w:val="00CD4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tenseQuote"/>
    <w:uiPriority w:val="30"/>
    <w:rsid w:val="00CD49B5"/>
    <w:rPr>
      <w:i/>
      <w:iCs/>
      <w:color w:val="2F5496" w:themeColor="accent1" w:themeShade="BF"/>
    </w:rPr>
  </w:style>
  <w:style w:type="character" w:customStyle="1" w:styleId="ntenseReference">
    <w:name w:val="ntense Reference"/>
    <w:basedOn w:val="Zadanifontodlomka"/>
    <w:uiPriority w:val="32"/>
    <w:qFormat/>
    <w:rsid w:val="00CD49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Medved</dc:creator>
  <cp:keywords/>
  <dc:description/>
  <cp:lastModifiedBy>Miodrag Medved</cp:lastModifiedBy>
  <cp:revision>6</cp:revision>
  <cp:lastPrinted>2026-07-09T10:19:00Z</cp:lastPrinted>
  <dcterms:created xsi:type="dcterms:W3CDTF">2026-07-24T11:34:00Z</dcterms:created>
  <dcterms:modified xsi:type="dcterms:W3CDTF">2026-10-01T08:38:00Z</dcterms:modified>
</cp:coreProperties>
</file>